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FDA" w:rsidRDefault="005B7FDA">
      <w:pPr>
        <w:spacing w:line="600"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附件７</w:t>
      </w:r>
    </w:p>
    <w:p w:rsidR="005B7FDA" w:rsidRDefault="005B7FDA">
      <w:pPr>
        <w:spacing w:line="600" w:lineRule="exact"/>
        <w:rPr>
          <w:rFonts w:ascii="Times New Roman" w:eastAsia="华文中宋" w:hAnsi="Times New Roman"/>
          <w:color w:val="000000"/>
          <w:sz w:val="44"/>
          <w:szCs w:val="44"/>
        </w:rPr>
      </w:pPr>
    </w:p>
    <w:p w:rsidR="005B7FDA" w:rsidRDefault="005B7FDA">
      <w:pPr>
        <w:spacing w:line="600" w:lineRule="exact"/>
        <w:jc w:val="center"/>
        <w:rPr>
          <w:rFonts w:ascii="Times New Roman" w:eastAsia="华文中宋" w:hAnsi="Times New Roman"/>
          <w:color w:val="000000"/>
          <w:sz w:val="44"/>
          <w:szCs w:val="44"/>
        </w:rPr>
      </w:pPr>
      <w:r>
        <w:rPr>
          <w:rFonts w:ascii="Times New Roman" w:eastAsia="华文中宋" w:hAnsi="Times New Roman" w:hint="eastAsia"/>
          <w:color w:val="000000"/>
          <w:sz w:val="44"/>
          <w:szCs w:val="44"/>
        </w:rPr>
        <w:t>张家界市市属国有企业</w:t>
      </w:r>
      <w:r>
        <w:rPr>
          <w:rFonts w:ascii="Times New Roman" w:eastAsia="华文中宋" w:hAnsi="Times New Roman"/>
          <w:color w:val="000000"/>
          <w:sz w:val="44"/>
          <w:szCs w:val="44"/>
        </w:rPr>
        <w:t>2020</w:t>
      </w:r>
      <w:r>
        <w:rPr>
          <w:rFonts w:ascii="Times New Roman" w:eastAsia="华文中宋" w:hAnsi="Times New Roman" w:hint="eastAsia"/>
          <w:color w:val="000000"/>
          <w:sz w:val="44"/>
          <w:szCs w:val="44"/>
        </w:rPr>
        <w:t>年公开引进</w:t>
      </w:r>
    </w:p>
    <w:p w:rsidR="005B7FDA" w:rsidRDefault="005B7FDA">
      <w:pPr>
        <w:spacing w:line="600" w:lineRule="exact"/>
        <w:jc w:val="center"/>
        <w:rPr>
          <w:rFonts w:ascii="Times New Roman" w:eastAsia="仿宋_GB2312" w:hAnsi="Times New Roman"/>
          <w:color w:val="000000"/>
          <w:sz w:val="32"/>
          <w:szCs w:val="32"/>
        </w:rPr>
      </w:pPr>
      <w:r>
        <w:rPr>
          <w:rFonts w:ascii="Times New Roman" w:eastAsia="华文中宋" w:hAnsi="Times New Roman" w:hint="eastAsia"/>
          <w:color w:val="000000"/>
          <w:sz w:val="44"/>
          <w:szCs w:val="44"/>
        </w:rPr>
        <w:t>急需紧缺人才简章</w:t>
      </w:r>
    </w:p>
    <w:p w:rsidR="005B7FDA" w:rsidRDefault="005B7FDA">
      <w:pPr>
        <w:spacing w:line="600" w:lineRule="exact"/>
        <w:rPr>
          <w:rFonts w:ascii="Times New Roman" w:eastAsia="黑体" w:hAnsi="Times New Roman"/>
          <w:color w:val="000000"/>
          <w:sz w:val="32"/>
          <w:szCs w:val="32"/>
        </w:rPr>
      </w:pPr>
    </w:p>
    <w:p w:rsidR="005B7FDA" w:rsidRDefault="005B7FDA" w:rsidP="004A3702">
      <w:pPr>
        <w:spacing w:line="600" w:lineRule="exact"/>
        <w:ind w:firstLineChars="200" w:firstLine="31680"/>
        <w:rPr>
          <w:rFonts w:ascii="Times New Roman" w:eastAsia="黑体" w:hAnsi="Times New Roman"/>
          <w:color w:val="000000"/>
          <w:sz w:val="32"/>
          <w:szCs w:val="32"/>
        </w:rPr>
      </w:pPr>
      <w:r>
        <w:rPr>
          <w:rFonts w:ascii="Times New Roman" w:eastAsia="黑体" w:hAnsi="Times New Roman" w:hint="eastAsia"/>
          <w:color w:val="000000"/>
          <w:sz w:val="32"/>
          <w:szCs w:val="32"/>
        </w:rPr>
        <w:t>一、张家界高新技术产业开发区开发建设有限公司</w:t>
      </w:r>
      <w:r>
        <w:rPr>
          <w:rFonts w:ascii="Times New Roman" w:eastAsia="黑体" w:hAnsi="Times New Roman"/>
          <w:color w:val="000000"/>
          <w:sz w:val="32"/>
          <w:szCs w:val="32"/>
        </w:rPr>
        <w:t xml:space="preserve"> </w:t>
      </w:r>
    </w:p>
    <w:p w:rsidR="005B7FDA" w:rsidRDefault="005B7FDA" w:rsidP="004A3702">
      <w:pPr>
        <w:adjustRightInd w:val="0"/>
        <w:snapToGrid w:val="0"/>
        <w:spacing w:line="600" w:lineRule="exact"/>
        <w:ind w:firstLineChars="200" w:firstLine="31680"/>
        <w:rPr>
          <w:rFonts w:ascii="Times New Roman" w:eastAsia="仿宋" w:hAnsi="Times New Roman"/>
          <w:color w:val="000000"/>
          <w:sz w:val="32"/>
          <w:szCs w:val="32"/>
        </w:rPr>
      </w:pPr>
      <w:r>
        <w:rPr>
          <w:rFonts w:ascii="Times New Roman" w:eastAsia="仿宋" w:hAnsi="Times New Roman" w:hint="eastAsia"/>
          <w:b/>
          <w:bCs/>
          <w:color w:val="000000"/>
          <w:sz w:val="32"/>
          <w:szCs w:val="32"/>
        </w:rPr>
        <w:t>单位简介</w:t>
      </w:r>
      <w:r>
        <w:rPr>
          <w:rFonts w:ascii="Times New Roman" w:eastAsia="仿宋" w:hAnsi="Times New Roman" w:hint="eastAsia"/>
          <w:color w:val="000000"/>
          <w:sz w:val="32"/>
          <w:szCs w:val="32"/>
        </w:rPr>
        <w:t>：张家界高新技术产业开发区开发建设有限公司成立于</w:t>
      </w:r>
      <w:r>
        <w:rPr>
          <w:rFonts w:ascii="Times New Roman" w:eastAsia="仿宋" w:hAnsi="Times New Roman"/>
          <w:color w:val="000000"/>
          <w:sz w:val="32"/>
          <w:szCs w:val="32"/>
        </w:rPr>
        <w:t>2008</w:t>
      </w:r>
      <w:r>
        <w:rPr>
          <w:rFonts w:ascii="Times New Roman" w:eastAsia="仿宋" w:hAnsi="Times New Roman" w:hint="eastAsia"/>
          <w:color w:val="000000"/>
          <w:sz w:val="32"/>
          <w:szCs w:val="32"/>
        </w:rPr>
        <w:t>年</w:t>
      </w:r>
      <w:r>
        <w:rPr>
          <w:rFonts w:ascii="Times New Roman" w:eastAsia="仿宋" w:hAnsi="Times New Roman"/>
          <w:color w:val="000000"/>
          <w:sz w:val="32"/>
          <w:szCs w:val="32"/>
        </w:rPr>
        <w:t>4</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w:t>
      </w:r>
      <w:r>
        <w:rPr>
          <w:rFonts w:ascii="Times New Roman" w:eastAsia="仿宋" w:hAnsi="Times New Roman" w:hint="eastAsia"/>
          <w:color w:val="000000"/>
          <w:sz w:val="32"/>
          <w:szCs w:val="32"/>
        </w:rPr>
        <w:t>日，注册资本</w:t>
      </w:r>
      <w:r>
        <w:rPr>
          <w:rFonts w:ascii="Times New Roman" w:eastAsia="仿宋" w:hAnsi="Times New Roman"/>
          <w:color w:val="000000"/>
          <w:sz w:val="32"/>
          <w:szCs w:val="32"/>
        </w:rPr>
        <w:t>2</w:t>
      </w:r>
      <w:r>
        <w:rPr>
          <w:rFonts w:ascii="Times New Roman" w:eastAsia="仿宋" w:hAnsi="Times New Roman" w:hint="eastAsia"/>
          <w:color w:val="000000"/>
          <w:sz w:val="32"/>
          <w:szCs w:val="32"/>
        </w:rPr>
        <w:t>亿元，属市级国有独资企业，由高新区管委会代表市政府履行出资人职责进行全权管理。公司下设</w:t>
      </w:r>
      <w:r>
        <w:rPr>
          <w:rFonts w:ascii="Times New Roman" w:eastAsia="仿宋" w:hAnsi="Times New Roman"/>
          <w:color w:val="000000"/>
          <w:sz w:val="32"/>
          <w:szCs w:val="32"/>
        </w:rPr>
        <w:t>10</w:t>
      </w:r>
      <w:r>
        <w:rPr>
          <w:rFonts w:ascii="Times New Roman" w:eastAsia="仿宋" w:hAnsi="Times New Roman" w:hint="eastAsia"/>
          <w:color w:val="000000"/>
          <w:sz w:val="32"/>
          <w:szCs w:val="32"/>
        </w:rPr>
        <w:t>个部门和国有独资子公司</w:t>
      </w:r>
      <w:r>
        <w:rPr>
          <w:rFonts w:ascii="Times New Roman" w:eastAsia="仿宋" w:hAnsi="Times New Roman"/>
          <w:color w:val="000000"/>
          <w:sz w:val="32"/>
          <w:szCs w:val="32"/>
        </w:rPr>
        <w:t>1</w:t>
      </w:r>
      <w:r>
        <w:rPr>
          <w:rFonts w:ascii="Times New Roman" w:eastAsia="仿宋" w:hAnsi="Times New Roman" w:hint="eastAsia"/>
          <w:color w:val="000000"/>
          <w:sz w:val="32"/>
          <w:szCs w:val="32"/>
        </w:rPr>
        <w:t>个。主要业务涵盖道路和基础设施建设投资；农业产业化投资；为企业开展经济技术合作和投资经营提供咨询服务；建设工程项目经营管理；土地开发活动；不动产租赁；物业管理；房地产开发经营等。</w:t>
      </w:r>
    </w:p>
    <w:p w:rsidR="005B7FDA" w:rsidRDefault="005B7FDA" w:rsidP="004A3702">
      <w:pPr>
        <w:adjustRightInd w:val="0"/>
        <w:snapToGrid w:val="0"/>
        <w:spacing w:line="600" w:lineRule="exact"/>
        <w:ind w:firstLineChars="200" w:firstLine="31680"/>
        <w:rPr>
          <w:rFonts w:ascii="Times New Roman" w:eastAsia="仿宋" w:hAnsi="Times New Roman"/>
          <w:color w:val="000000"/>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：本次计划引进人才</w:t>
      </w:r>
      <w:r>
        <w:rPr>
          <w:rFonts w:ascii="Times New Roman" w:eastAsia="仿宋" w:hAnsi="Times New Roman"/>
          <w:color w:val="000000"/>
          <w:sz w:val="32"/>
          <w:szCs w:val="32"/>
        </w:rPr>
        <w:t>2</w:t>
      </w:r>
      <w:r>
        <w:rPr>
          <w:rFonts w:ascii="Times New Roman" w:eastAsia="仿宋" w:hAnsi="Times New Roman" w:hint="eastAsia"/>
          <w:color w:val="000000"/>
          <w:sz w:val="32"/>
          <w:szCs w:val="32"/>
        </w:rPr>
        <w:t>名，引进计划、相关待遇、单位联系方式等具体见《</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p>
    <w:p w:rsidR="005B7FDA" w:rsidRDefault="005B7FDA" w:rsidP="004A3702">
      <w:pPr>
        <w:adjustRightInd w:val="0"/>
        <w:snapToGrid w:val="0"/>
        <w:spacing w:line="600" w:lineRule="exact"/>
        <w:ind w:firstLineChars="200" w:firstLine="31680"/>
        <w:rPr>
          <w:rFonts w:ascii="Times New Roman" w:eastAsia="仿宋" w:hAnsi="Times New Roman"/>
          <w:color w:val="000000"/>
          <w:sz w:val="32"/>
          <w:szCs w:val="32"/>
        </w:rPr>
      </w:pPr>
      <w:r>
        <w:rPr>
          <w:rFonts w:ascii="Times New Roman" w:eastAsia="仿宋" w:hAnsi="Times New Roman" w:hint="eastAsia"/>
          <w:b/>
          <w:bCs/>
          <w:color w:val="000000"/>
          <w:sz w:val="32"/>
          <w:szCs w:val="32"/>
        </w:rPr>
        <w:t>预报名须知</w:t>
      </w:r>
      <w:r>
        <w:rPr>
          <w:rFonts w:ascii="Times New Roman" w:eastAsia="仿宋" w:hAnsi="Times New Roman" w:hint="eastAsia"/>
          <w:color w:val="000000"/>
          <w:sz w:val="32"/>
          <w:szCs w:val="32"/>
        </w:rPr>
        <w:t>：本次人才引进采取网上预报名方式，应聘者自行在信息发布网站下载填写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 w:hAnsi="Times New Roman" w:hint="eastAsia"/>
          <w:color w:val="000000"/>
          <w:sz w:val="32"/>
          <w:szCs w:val="32"/>
        </w:rPr>
        <w:t>，并将个人身份证扫描件、学历学位证书扫描件、资格证书扫描件、职称证书扫描件、电子版近期</w:t>
      </w:r>
      <w:r>
        <w:rPr>
          <w:rFonts w:ascii="Times New Roman" w:eastAsia="仿宋" w:hAnsi="Times New Roman"/>
          <w:color w:val="000000"/>
          <w:sz w:val="32"/>
          <w:szCs w:val="32"/>
        </w:rPr>
        <w:t>2</w:t>
      </w:r>
      <w:r>
        <w:rPr>
          <w:rFonts w:ascii="Times New Roman" w:eastAsia="仿宋" w:hAnsi="Times New Roman" w:hint="eastAsia"/>
          <w:color w:val="000000"/>
          <w:sz w:val="32"/>
          <w:szCs w:val="32"/>
        </w:rPr>
        <w:t>寸证件照及《</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》发送至邮箱</w:t>
      </w:r>
      <w:r>
        <w:rPr>
          <w:rFonts w:ascii="Times New Roman" w:eastAsia="仿宋" w:hAnsi="Times New Roman"/>
          <w:color w:val="000000"/>
          <w:sz w:val="32"/>
          <w:szCs w:val="32"/>
        </w:rPr>
        <w:t>844350374@qq.com</w:t>
      </w:r>
      <w:r>
        <w:rPr>
          <w:rFonts w:ascii="Times New Roman" w:eastAsia="仿宋" w:hAnsi="Times New Roman" w:hint="eastAsia"/>
          <w:color w:val="000000"/>
          <w:sz w:val="32"/>
          <w:szCs w:val="32"/>
        </w:rPr>
        <w:t>，邮件标题注明</w:t>
      </w:r>
      <w:r>
        <w:rPr>
          <w:rFonts w:ascii="Times New Roman" w:eastAsia="仿宋" w:hAnsi="Times New Roman"/>
          <w:color w:val="000000"/>
          <w:sz w:val="32"/>
          <w:szCs w:val="32"/>
        </w:rPr>
        <w:t>“</w:t>
      </w:r>
      <w:r>
        <w:rPr>
          <w:rFonts w:ascii="Times New Roman" w:eastAsia="仿宋" w:hAnsi="Times New Roman" w:hint="eastAsia"/>
          <w:color w:val="000000"/>
          <w:sz w:val="32"/>
          <w:szCs w:val="32"/>
        </w:rPr>
        <w:t>姓名</w:t>
      </w:r>
      <w:r>
        <w:rPr>
          <w:rFonts w:ascii="Times New Roman" w:eastAsia="仿宋" w:hAnsi="Times New Roman"/>
          <w:color w:val="000000"/>
          <w:sz w:val="32"/>
          <w:szCs w:val="32"/>
        </w:rPr>
        <w:t>+</w:t>
      </w:r>
      <w:r>
        <w:rPr>
          <w:rFonts w:ascii="Times New Roman" w:eastAsia="仿宋" w:hAnsi="Times New Roman" w:hint="eastAsia"/>
          <w:color w:val="000000"/>
          <w:sz w:val="32"/>
          <w:szCs w:val="32"/>
        </w:rPr>
        <w:t>应聘职位</w:t>
      </w:r>
      <w:r>
        <w:rPr>
          <w:rFonts w:ascii="Times New Roman" w:eastAsia="仿宋" w:hAnsi="Times New Roman"/>
          <w:color w:val="000000"/>
          <w:sz w:val="32"/>
          <w:szCs w:val="32"/>
        </w:rPr>
        <w:t>”</w:t>
      </w:r>
      <w:r>
        <w:rPr>
          <w:rFonts w:ascii="Times New Roman" w:eastAsia="仿宋" w:hAnsi="Times New Roman" w:hint="eastAsia"/>
          <w:color w:val="000000"/>
          <w:sz w:val="32"/>
          <w:szCs w:val="32"/>
        </w:rPr>
        <w:t>。</w:t>
      </w:r>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 w:hAnsi="Times New Roman" w:hint="eastAsia"/>
          <w:b/>
          <w:bCs/>
          <w:color w:val="000000"/>
          <w:sz w:val="32"/>
          <w:szCs w:val="32"/>
        </w:rPr>
        <w:t>引进后续事宜</w:t>
      </w:r>
      <w:r>
        <w:rPr>
          <w:rFonts w:ascii="Times New Roman" w:eastAsia="仿宋" w:hAnsi="Times New Roman" w:hint="eastAsia"/>
          <w:color w:val="000000"/>
          <w:sz w:val="32"/>
          <w:szCs w:val="32"/>
        </w:rPr>
        <w:t>：在</w:t>
      </w:r>
      <w:r>
        <w:rPr>
          <w:rFonts w:ascii="Times New Roman" w:eastAsia="仿宋" w:hAnsi="Times New Roman"/>
          <w:color w:val="000000"/>
          <w:sz w:val="32"/>
          <w:szCs w:val="32"/>
          <w:u w:val="single"/>
        </w:rPr>
        <w:t>http://kfq.zjj.gov.cn/</w:t>
      </w:r>
      <w:r>
        <w:rPr>
          <w:rFonts w:ascii="Times New Roman" w:eastAsia="仿宋" w:hAnsi="Times New Roman" w:hint="eastAsia"/>
          <w:color w:val="000000"/>
          <w:sz w:val="32"/>
          <w:szCs w:val="32"/>
        </w:rPr>
        <w:t>网站上另行发布。</w:t>
      </w:r>
    </w:p>
    <w:p w:rsidR="005B7FDA" w:rsidRDefault="005B7FDA" w:rsidP="004A3702">
      <w:pPr>
        <w:spacing w:line="600" w:lineRule="exact"/>
        <w:ind w:firstLineChars="200" w:firstLine="31680"/>
        <w:rPr>
          <w:rFonts w:ascii="Times New Roman" w:eastAsia="黑体" w:hAnsi="Times New Roman"/>
          <w:color w:val="000000"/>
          <w:sz w:val="32"/>
          <w:szCs w:val="32"/>
        </w:rPr>
      </w:pPr>
      <w:r>
        <w:rPr>
          <w:rFonts w:ascii="Times New Roman" w:eastAsia="黑体" w:hAnsi="Times New Roman" w:hint="eastAsia"/>
          <w:color w:val="000000"/>
          <w:sz w:val="32"/>
          <w:szCs w:val="32"/>
        </w:rPr>
        <w:t>二、张家界旅游集团股份有限公司</w:t>
      </w:r>
    </w:p>
    <w:p w:rsidR="005B7FDA" w:rsidRDefault="005B7FDA" w:rsidP="004A3702">
      <w:pPr>
        <w:spacing w:line="600" w:lineRule="exact"/>
        <w:ind w:firstLineChars="200" w:firstLine="31680"/>
        <w:jc w:val="left"/>
        <w:rPr>
          <w:rFonts w:ascii="Times New Roman" w:eastAsia="仿宋" w:hAnsi="Times New Roman"/>
          <w:sz w:val="32"/>
          <w:szCs w:val="32"/>
        </w:rPr>
      </w:pPr>
      <w:r>
        <w:rPr>
          <w:rFonts w:ascii="Times New Roman" w:eastAsia="仿宋" w:hAnsi="Times New Roman" w:hint="eastAsia"/>
          <w:b/>
          <w:bCs/>
          <w:sz w:val="32"/>
          <w:szCs w:val="32"/>
        </w:rPr>
        <w:t>单位简介</w:t>
      </w:r>
      <w:r>
        <w:rPr>
          <w:rFonts w:ascii="Times New Roman" w:eastAsia="仿宋" w:hAnsi="Times New Roman" w:hint="eastAsia"/>
          <w:sz w:val="32"/>
          <w:szCs w:val="32"/>
        </w:rPr>
        <w:t>：张家界旅游集团股份有限公司（简称</w:t>
      </w:r>
      <w:r>
        <w:rPr>
          <w:rFonts w:ascii="Times New Roman" w:eastAsia="仿宋" w:hAnsi="Times New Roman"/>
          <w:sz w:val="32"/>
          <w:szCs w:val="32"/>
        </w:rPr>
        <w:t>“</w:t>
      </w:r>
      <w:r>
        <w:rPr>
          <w:rFonts w:ascii="Times New Roman" w:eastAsia="仿宋" w:hAnsi="Times New Roman" w:hint="eastAsia"/>
          <w:sz w:val="32"/>
          <w:szCs w:val="32"/>
        </w:rPr>
        <w:t>张旅集团</w:t>
      </w:r>
      <w:r>
        <w:rPr>
          <w:rFonts w:ascii="Times New Roman" w:eastAsia="仿宋" w:hAnsi="Times New Roman"/>
          <w:sz w:val="32"/>
          <w:szCs w:val="32"/>
        </w:rPr>
        <w:t>”</w:t>
      </w:r>
      <w:r>
        <w:rPr>
          <w:rFonts w:ascii="Times New Roman" w:eastAsia="仿宋" w:hAnsi="Times New Roman" w:hint="eastAsia"/>
          <w:sz w:val="32"/>
          <w:szCs w:val="32"/>
        </w:rPr>
        <w:t>，股票代码：</w:t>
      </w:r>
      <w:r>
        <w:rPr>
          <w:rFonts w:ascii="Times New Roman" w:eastAsia="仿宋" w:hAnsi="Times New Roman"/>
          <w:sz w:val="32"/>
          <w:szCs w:val="32"/>
        </w:rPr>
        <w:t>000430</w:t>
      </w:r>
      <w:r>
        <w:rPr>
          <w:rFonts w:ascii="Times New Roman" w:eastAsia="仿宋" w:hAnsi="Times New Roman" w:hint="eastAsia"/>
          <w:sz w:val="32"/>
          <w:szCs w:val="32"/>
        </w:rPr>
        <w:t>）成立于</w:t>
      </w:r>
      <w:r>
        <w:rPr>
          <w:rFonts w:ascii="Times New Roman" w:eastAsia="仿宋" w:hAnsi="Times New Roman"/>
          <w:sz w:val="32"/>
          <w:szCs w:val="32"/>
        </w:rPr>
        <w:t>1992</w:t>
      </w:r>
      <w:r>
        <w:rPr>
          <w:rFonts w:ascii="Times New Roman" w:eastAsia="仿宋" w:hAnsi="Times New Roman" w:hint="eastAsia"/>
          <w:sz w:val="32"/>
          <w:szCs w:val="32"/>
        </w:rPr>
        <w:t>年，为中国旅游版块第一家上市公司，被誉为</w:t>
      </w:r>
      <w:r>
        <w:rPr>
          <w:rFonts w:ascii="Times New Roman" w:eastAsia="仿宋" w:hAnsi="Times New Roman"/>
          <w:sz w:val="32"/>
          <w:szCs w:val="32"/>
        </w:rPr>
        <w:t>“</w:t>
      </w:r>
      <w:r>
        <w:rPr>
          <w:rFonts w:ascii="Times New Roman" w:eastAsia="仿宋" w:hAnsi="Times New Roman" w:hint="eastAsia"/>
          <w:sz w:val="32"/>
          <w:szCs w:val="32"/>
        </w:rPr>
        <w:t>山水旅游第一股</w:t>
      </w:r>
      <w:r>
        <w:rPr>
          <w:rFonts w:ascii="Times New Roman" w:eastAsia="仿宋" w:hAnsi="Times New Roman"/>
          <w:sz w:val="32"/>
          <w:szCs w:val="32"/>
        </w:rPr>
        <w:t>”</w:t>
      </w:r>
      <w:r>
        <w:rPr>
          <w:rFonts w:ascii="Times New Roman" w:eastAsia="仿宋" w:hAnsi="Times New Roman" w:hint="eastAsia"/>
          <w:sz w:val="32"/>
          <w:szCs w:val="32"/>
        </w:rPr>
        <w:t>。公司主要从事旅游资源开发，旅游基础设施建设，旅游配套服务及与旅游有关的高科技开发，提供证券投资咨询服务。注册资金</w:t>
      </w:r>
      <w:r>
        <w:rPr>
          <w:rFonts w:ascii="Times New Roman" w:eastAsia="仿宋" w:hAnsi="Times New Roman"/>
          <w:sz w:val="32"/>
          <w:szCs w:val="32"/>
        </w:rPr>
        <w:t>4.04817686</w:t>
      </w:r>
      <w:r>
        <w:rPr>
          <w:rFonts w:ascii="Times New Roman" w:eastAsia="仿宋" w:hAnsi="Times New Roman" w:hint="eastAsia"/>
          <w:sz w:val="32"/>
          <w:szCs w:val="32"/>
        </w:rPr>
        <w:t>亿元人民币，公司拥有</w:t>
      </w:r>
      <w:r>
        <w:rPr>
          <w:rFonts w:ascii="Times New Roman" w:eastAsia="仿宋" w:hAnsi="Times New Roman"/>
          <w:sz w:val="32"/>
          <w:szCs w:val="32"/>
        </w:rPr>
        <w:t>7</w:t>
      </w:r>
      <w:r>
        <w:rPr>
          <w:rFonts w:ascii="Times New Roman" w:eastAsia="仿宋" w:hAnsi="Times New Roman" w:hint="eastAsia"/>
          <w:sz w:val="32"/>
          <w:szCs w:val="32"/>
        </w:rPr>
        <w:t>家成员公司。业务涉及景区经营，道路、索道、游船、观光电车运输及旅行社、旅游酒店等领域，覆盖旅游产业链前端吃、住、行、游、购、娱等旅游要素，属国有控股综合型旅游企业。</w:t>
      </w:r>
    </w:p>
    <w:p w:rsidR="005B7FDA" w:rsidRDefault="005B7FDA" w:rsidP="004A3702">
      <w:pPr>
        <w:spacing w:line="600" w:lineRule="exact"/>
        <w:ind w:firstLineChars="200" w:firstLine="31680"/>
        <w:jc w:val="left"/>
        <w:rPr>
          <w:rFonts w:ascii="Times New Roman" w:eastAsia="仿宋" w:hAnsi="Times New Roman"/>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w:t>
      </w:r>
      <w:r>
        <w:rPr>
          <w:rFonts w:ascii="Times New Roman" w:eastAsia="仿宋" w:hAnsi="Times New Roman" w:hint="eastAsia"/>
          <w:sz w:val="32"/>
          <w:szCs w:val="32"/>
        </w:rPr>
        <w:t>本次计划引进人才</w:t>
      </w:r>
      <w:r>
        <w:rPr>
          <w:rFonts w:ascii="Times New Roman" w:eastAsia="仿宋" w:hAnsi="Times New Roman"/>
          <w:sz w:val="32"/>
          <w:szCs w:val="32"/>
        </w:rPr>
        <w:t>4</w:t>
      </w:r>
      <w:r>
        <w:rPr>
          <w:rFonts w:ascii="Times New Roman" w:eastAsia="仿宋" w:hAnsi="Times New Roman" w:hint="eastAsia"/>
          <w:sz w:val="32"/>
          <w:szCs w:val="32"/>
        </w:rPr>
        <w:t>名，引进计划、相关待遇、单位联系方式等具体见</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r>
        <w:rPr>
          <w:rFonts w:ascii="Times New Roman" w:eastAsia="仿宋" w:hAnsi="Times New Roman" w:hint="eastAsia"/>
          <w:sz w:val="32"/>
          <w:szCs w:val="32"/>
        </w:rPr>
        <w:t>。</w:t>
      </w:r>
      <w:r>
        <w:rPr>
          <w:rFonts w:ascii="Times New Roman" w:eastAsia="仿宋" w:hAnsi="Times New Roman"/>
          <w:sz w:val="32"/>
          <w:szCs w:val="32"/>
        </w:rPr>
        <w:t xml:space="preserve"> </w:t>
      </w:r>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 w:hAnsi="Times New Roman" w:hint="eastAsia"/>
          <w:b/>
          <w:bCs/>
          <w:sz w:val="32"/>
          <w:szCs w:val="32"/>
        </w:rPr>
        <w:t>报名须知</w:t>
      </w:r>
      <w:r>
        <w:rPr>
          <w:rFonts w:ascii="Times New Roman" w:eastAsia="仿宋" w:hAnsi="Times New Roman" w:hint="eastAsia"/>
          <w:sz w:val="32"/>
          <w:szCs w:val="32"/>
        </w:rPr>
        <w:t>：</w:t>
      </w:r>
      <w:r>
        <w:rPr>
          <w:rFonts w:ascii="Times New Roman" w:eastAsia="仿宋" w:hAnsi="Times New Roman" w:hint="eastAsia"/>
          <w:color w:val="000000"/>
          <w:sz w:val="32"/>
          <w:szCs w:val="32"/>
        </w:rPr>
        <w:t>本次人才引进采取网上报名方式，</w:t>
      </w:r>
      <w:r>
        <w:rPr>
          <w:rFonts w:ascii="Times New Roman" w:eastAsia="仿宋" w:hAnsi="Times New Roman" w:hint="eastAsia"/>
          <w:sz w:val="32"/>
          <w:szCs w:val="32"/>
        </w:rPr>
        <w:t>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 w:hAnsi="Times New Roman" w:hint="eastAsia"/>
          <w:sz w:val="32"/>
          <w:szCs w:val="32"/>
        </w:rPr>
        <w:t>，并将个人身份证扫描件、学历学位证书扫描件、资格证书扫描件、职称证书扫描件、电子版近期</w:t>
      </w:r>
      <w:r>
        <w:rPr>
          <w:rFonts w:ascii="Times New Roman" w:eastAsia="仿宋" w:hAnsi="Times New Roman"/>
          <w:sz w:val="32"/>
          <w:szCs w:val="32"/>
        </w:rPr>
        <w:t>2</w:t>
      </w:r>
      <w:r>
        <w:rPr>
          <w:rFonts w:ascii="Times New Roman" w:eastAsia="仿宋" w:hAnsi="Times New Roman" w:hint="eastAsia"/>
          <w:sz w:val="32"/>
          <w:szCs w:val="32"/>
        </w:rPr>
        <w:t>寸证件照及</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w:t>
      </w:r>
      <w:r>
        <w:rPr>
          <w:rFonts w:ascii="Times New Roman" w:eastAsia="仿宋" w:hAnsi="Times New Roman" w:hint="eastAsia"/>
          <w:sz w:val="32"/>
          <w:szCs w:val="32"/>
        </w:rPr>
        <w:t>发送至邮箱</w:t>
      </w:r>
      <w:r>
        <w:rPr>
          <w:rFonts w:ascii="Times New Roman" w:eastAsia="仿宋" w:hAnsi="Times New Roman"/>
          <w:sz w:val="32"/>
          <w:szCs w:val="32"/>
        </w:rPr>
        <w:t>275007129@qq.com</w:t>
      </w:r>
      <w:r>
        <w:rPr>
          <w:rFonts w:ascii="Times New Roman" w:eastAsia="仿宋" w:hAnsi="Times New Roman" w:hint="eastAsia"/>
          <w:sz w:val="32"/>
          <w:szCs w:val="32"/>
        </w:rPr>
        <w:t>，邮件标题注</w:t>
      </w:r>
      <w:r>
        <w:rPr>
          <w:rFonts w:ascii="Times New Roman" w:eastAsia="仿宋" w:hAnsi="Times New Roman" w:hint="eastAsia"/>
          <w:color w:val="000000"/>
          <w:sz w:val="32"/>
          <w:szCs w:val="32"/>
        </w:rPr>
        <w:t>明</w:t>
      </w:r>
      <w:r>
        <w:rPr>
          <w:rFonts w:ascii="Times New Roman" w:eastAsia="仿宋" w:hAnsi="Times New Roman"/>
          <w:color w:val="000000"/>
          <w:sz w:val="32"/>
          <w:szCs w:val="32"/>
        </w:rPr>
        <w:t>“</w:t>
      </w:r>
      <w:r>
        <w:rPr>
          <w:rFonts w:ascii="Times New Roman" w:eastAsia="仿宋" w:hAnsi="Times New Roman" w:hint="eastAsia"/>
          <w:color w:val="000000"/>
          <w:sz w:val="32"/>
          <w:szCs w:val="32"/>
        </w:rPr>
        <w:t>姓名</w:t>
      </w:r>
      <w:r>
        <w:rPr>
          <w:rFonts w:ascii="Times New Roman" w:eastAsia="仿宋" w:hAnsi="Times New Roman"/>
          <w:color w:val="000000"/>
          <w:sz w:val="32"/>
          <w:szCs w:val="32"/>
        </w:rPr>
        <w:t>+</w:t>
      </w:r>
      <w:r>
        <w:rPr>
          <w:rFonts w:ascii="Times New Roman" w:eastAsia="仿宋" w:hAnsi="Times New Roman" w:hint="eastAsia"/>
          <w:color w:val="000000"/>
          <w:sz w:val="32"/>
          <w:szCs w:val="32"/>
        </w:rPr>
        <w:t>应聘职位</w:t>
      </w:r>
      <w:r>
        <w:rPr>
          <w:rFonts w:ascii="Times New Roman" w:eastAsia="仿宋" w:hAnsi="Times New Roman"/>
          <w:color w:val="000000"/>
          <w:sz w:val="32"/>
          <w:szCs w:val="32"/>
        </w:rPr>
        <w:t>”</w:t>
      </w:r>
      <w:r>
        <w:rPr>
          <w:rFonts w:ascii="Times New Roman" w:eastAsia="仿宋" w:hAnsi="Times New Roman" w:hint="eastAsia"/>
          <w:color w:val="000000"/>
          <w:sz w:val="32"/>
          <w:szCs w:val="32"/>
        </w:rPr>
        <w:t>。报名时间自</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22</w:t>
      </w:r>
      <w:r>
        <w:rPr>
          <w:rFonts w:ascii="Times New Roman" w:eastAsia="仿宋" w:hAnsi="Times New Roman" w:hint="eastAsia"/>
          <w:color w:val="000000"/>
          <w:sz w:val="32"/>
          <w:szCs w:val="32"/>
        </w:rPr>
        <w:t>日</w:t>
      </w:r>
      <w:r>
        <w:rPr>
          <w:rFonts w:ascii="Times New Roman" w:eastAsia="仿宋" w:hAnsi="Times New Roman"/>
          <w:color w:val="000000"/>
          <w:sz w:val="32"/>
          <w:szCs w:val="32"/>
        </w:rPr>
        <w:t>9:00</w:t>
      </w:r>
      <w:r>
        <w:rPr>
          <w:rFonts w:ascii="Times New Roman" w:eastAsia="仿宋" w:hAnsi="Times New Roman" w:hint="eastAsia"/>
          <w:color w:val="000000"/>
          <w:sz w:val="32"/>
          <w:szCs w:val="32"/>
        </w:rPr>
        <w:t>至</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12</w:t>
      </w:r>
      <w:r>
        <w:rPr>
          <w:rFonts w:ascii="Times New Roman" w:eastAsia="仿宋" w:hAnsi="Times New Roman" w:hint="eastAsia"/>
          <w:color w:val="000000"/>
          <w:sz w:val="32"/>
          <w:szCs w:val="32"/>
        </w:rPr>
        <w:t>月</w:t>
      </w:r>
      <w:r>
        <w:rPr>
          <w:rFonts w:ascii="Times New Roman" w:eastAsia="仿宋" w:hAnsi="Times New Roman"/>
          <w:color w:val="000000"/>
          <w:sz w:val="32"/>
          <w:szCs w:val="32"/>
        </w:rPr>
        <w:t>15</w:t>
      </w:r>
      <w:r>
        <w:rPr>
          <w:rFonts w:ascii="Times New Roman" w:eastAsia="仿宋" w:hAnsi="Times New Roman" w:hint="eastAsia"/>
          <w:color w:val="000000"/>
          <w:sz w:val="32"/>
          <w:szCs w:val="32"/>
        </w:rPr>
        <w:t>日截止。</w:t>
      </w:r>
    </w:p>
    <w:p w:rsidR="005B7FDA" w:rsidRDefault="005B7FDA" w:rsidP="004A3702">
      <w:pPr>
        <w:spacing w:line="600" w:lineRule="exact"/>
        <w:ind w:firstLineChars="200" w:firstLine="31680"/>
        <w:jc w:val="left"/>
        <w:rPr>
          <w:rFonts w:ascii="Times New Roman" w:eastAsia="黑体" w:hAnsi="Times New Roman"/>
          <w:color w:val="000000"/>
          <w:sz w:val="32"/>
          <w:szCs w:val="32"/>
        </w:rPr>
      </w:pPr>
      <w:r>
        <w:rPr>
          <w:rFonts w:ascii="Times New Roman" w:eastAsia="仿宋" w:hAnsi="Times New Roman" w:hint="eastAsia"/>
          <w:b/>
          <w:bCs/>
          <w:color w:val="000000"/>
          <w:sz w:val="32"/>
          <w:szCs w:val="32"/>
        </w:rPr>
        <w:t>引进后续事宜：</w:t>
      </w:r>
      <w:r>
        <w:rPr>
          <w:rFonts w:ascii="Times New Roman" w:eastAsia="仿宋" w:hAnsi="Times New Roman" w:hint="eastAsia"/>
          <w:color w:val="000000"/>
          <w:sz w:val="32"/>
          <w:szCs w:val="32"/>
        </w:rPr>
        <w:t>在张家界旅游集团股份有限公司官网（</w:t>
      </w:r>
      <w:r>
        <w:rPr>
          <w:rFonts w:ascii="Times New Roman" w:eastAsia="仿宋" w:hAnsi="Times New Roman"/>
          <w:color w:val="000000"/>
          <w:sz w:val="32"/>
          <w:szCs w:val="32"/>
          <w:u w:val="single"/>
        </w:rPr>
        <w:t>www.zjjlyjt.com</w:t>
      </w:r>
      <w:r>
        <w:rPr>
          <w:rFonts w:ascii="Times New Roman" w:eastAsia="仿宋" w:hAnsi="Times New Roman" w:hint="eastAsia"/>
          <w:color w:val="000000"/>
          <w:sz w:val="32"/>
          <w:szCs w:val="32"/>
        </w:rPr>
        <w:t>）上另行发布。咨询电话：</w:t>
      </w:r>
      <w:r>
        <w:rPr>
          <w:rFonts w:ascii="Times New Roman" w:eastAsia="仿宋" w:hAnsi="Times New Roman"/>
          <w:color w:val="000000"/>
          <w:sz w:val="32"/>
          <w:szCs w:val="32"/>
        </w:rPr>
        <w:t>18874408119</w:t>
      </w:r>
      <w:r>
        <w:rPr>
          <w:rFonts w:ascii="Times New Roman" w:eastAsia="仿宋" w:hAnsi="Times New Roman" w:hint="eastAsia"/>
          <w:color w:val="000000"/>
          <w:sz w:val="32"/>
          <w:szCs w:val="32"/>
        </w:rPr>
        <w:t>（</w:t>
      </w:r>
      <w:r>
        <w:rPr>
          <w:rFonts w:ascii="Times New Roman" w:eastAsia="仿宋" w:hAnsi="Times New Roman" w:hint="eastAsia"/>
          <w:sz w:val="32"/>
          <w:szCs w:val="32"/>
        </w:rPr>
        <w:t>张家界旅游集团股份有限公司</w:t>
      </w:r>
      <w:r>
        <w:rPr>
          <w:rFonts w:ascii="Times New Roman" w:eastAsia="仿宋" w:hAnsi="Times New Roman" w:hint="eastAsia"/>
          <w:color w:val="000000"/>
          <w:sz w:val="32"/>
          <w:szCs w:val="32"/>
        </w:rPr>
        <w:t>人力资源部）</w:t>
      </w:r>
    </w:p>
    <w:p w:rsidR="005B7FDA" w:rsidRDefault="005B7FDA" w:rsidP="004A3702">
      <w:pPr>
        <w:spacing w:line="600" w:lineRule="exact"/>
        <w:ind w:firstLineChars="200" w:firstLine="31680"/>
        <w:rPr>
          <w:rFonts w:ascii="Times New Roman" w:eastAsia="黑体" w:hAnsi="Times New Roman"/>
          <w:color w:val="000000"/>
          <w:sz w:val="32"/>
          <w:szCs w:val="32"/>
        </w:rPr>
      </w:pPr>
      <w:r>
        <w:rPr>
          <w:rFonts w:ascii="Times New Roman" w:eastAsia="黑体" w:hAnsi="Times New Roman" w:hint="eastAsia"/>
          <w:color w:val="000000"/>
          <w:sz w:val="32"/>
          <w:szCs w:val="32"/>
        </w:rPr>
        <w:t>三、张家界市融资担保集团有限公司</w:t>
      </w:r>
    </w:p>
    <w:p w:rsidR="005B7FDA" w:rsidRDefault="005B7FDA" w:rsidP="004A3702">
      <w:pPr>
        <w:spacing w:line="600" w:lineRule="exact"/>
        <w:ind w:firstLineChars="200" w:firstLine="31680"/>
        <w:jc w:val="left"/>
        <w:rPr>
          <w:rFonts w:ascii="Times New Roman" w:eastAsia="仿宋" w:hAnsi="Times New Roman"/>
          <w:sz w:val="32"/>
          <w:szCs w:val="32"/>
        </w:rPr>
      </w:pPr>
      <w:r>
        <w:rPr>
          <w:rFonts w:ascii="Times New Roman" w:eastAsia="仿宋_GB2312" w:hAnsi="Times New Roman" w:hint="eastAsia"/>
          <w:b/>
          <w:bCs/>
          <w:sz w:val="32"/>
          <w:szCs w:val="32"/>
        </w:rPr>
        <w:t>单位简介</w:t>
      </w:r>
      <w:r>
        <w:rPr>
          <w:rFonts w:ascii="Times New Roman" w:eastAsia="仿宋" w:hAnsi="Times New Roman" w:hint="eastAsia"/>
          <w:b/>
          <w:bCs/>
          <w:sz w:val="32"/>
          <w:szCs w:val="32"/>
        </w:rPr>
        <w:t>：</w:t>
      </w:r>
      <w:r>
        <w:rPr>
          <w:rFonts w:ascii="Times New Roman" w:eastAsia="仿宋" w:hAnsi="Times New Roman" w:hint="eastAsia"/>
          <w:sz w:val="32"/>
          <w:szCs w:val="32"/>
        </w:rPr>
        <w:t>张家界市融资担保集团有限公司是一家政策性融资担保机构，成立于</w:t>
      </w:r>
      <w:r>
        <w:rPr>
          <w:rFonts w:ascii="Times New Roman" w:eastAsia="仿宋" w:hAnsi="Times New Roman"/>
          <w:sz w:val="32"/>
          <w:szCs w:val="32"/>
        </w:rPr>
        <w:t>2018</w:t>
      </w:r>
      <w:r>
        <w:rPr>
          <w:rFonts w:ascii="Times New Roman" w:eastAsia="仿宋" w:hAnsi="Times New Roman" w:hint="eastAsia"/>
          <w:sz w:val="32"/>
          <w:szCs w:val="32"/>
        </w:rPr>
        <w:t>年</w:t>
      </w:r>
      <w:r>
        <w:rPr>
          <w:rFonts w:ascii="Times New Roman" w:eastAsia="仿宋" w:hAnsi="Times New Roman"/>
          <w:sz w:val="32"/>
          <w:szCs w:val="32"/>
        </w:rPr>
        <w:t>12</w:t>
      </w:r>
      <w:r>
        <w:rPr>
          <w:rFonts w:ascii="Times New Roman" w:eastAsia="仿宋" w:hAnsi="Times New Roman" w:hint="eastAsia"/>
          <w:sz w:val="32"/>
          <w:szCs w:val="32"/>
        </w:rPr>
        <w:t>月，注册资本共</w:t>
      </w:r>
      <w:r>
        <w:rPr>
          <w:rFonts w:ascii="Times New Roman" w:eastAsia="仿宋" w:hAnsi="Times New Roman"/>
          <w:sz w:val="32"/>
          <w:szCs w:val="32"/>
        </w:rPr>
        <w:t>6.5</w:t>
      </w:r>
      <w:r>
        <w:rPr>
          <w:rFonts w:ascii="Times New Roman" w:eastAsia="仿宋" w:hAnsi="Times New Roman" w:hint="eastAsia"/>
          <w:sz w:val="32"/>
          <w:szCs w:val="32"/>
        </w:rPr>
        <w:t>亿元。下属子公司两家：张家界市中小企业融资担保有限公司、张家界经济发展融资担保有限公司。公司是为充分发挥市级担保集团的龙头带动、集合增信、融资担保作用而组建，主要业务方向是向全市平台公司、重大工程项目和中小微、</w:t>
      </w:r>
      <w:r>
        <w:rPr>
          <w:rFonts w:ascii="Times New Roman" w:eastAsia="仿宋" w:hAnsi="Times New Roman"/>
          <w:sz w:val="32"/>
          <w:szCs w:val="32"/>
        </w:rPr>
        <w:t>“</w:t>
      </w:r>
      <w:r>
        <w:rPr>
          <w:rFonts w:ascii="Times New Roman" w:eastAsia="仿宋" w:hAnsi="Times New Roman" w:hint="eastAsia"/>
          <w:sz w:val="32"/>
          <w:szCs w:val="32"/>
        </w:rPr>
        <w:t>三农</w:t>
      </w:r>
      <w:r>
        <w:rPr>
          <w:rFonts w:ascii="Times New Roman" w:eastAsia="仿宋" w:hAnsi="Times New Roman"/>
          <w:sz w:val="32"/>
          <w:szCs w:val="32"/>
        </w:rPr>
        <w:t>”</w:t>
      </w:r>
      <w:r>
        <w:rPr>
          <w:rFonts w:ascii="Times New Roman" w:eastAsia="仿宋" w:hAnsi="Times New Roman" w:hint="eastAsia"/>
          <w:sz w:val="32"/>
          <w:szCs w:val="32"/>
        </w:rPr>
        <w:t>企业提供优质高效的融资担保服务。</w:t>
      </w:r>
    </w:p>
    <w:p w:rsidR="005B7FDA" w:rsidRDefault="005B7FDA" w:rsidP="004A3702">
      <w:pPr>
        <w:spacing w:line="600" w:lineRule="exact"/>
        <w:ind w:firstLineChars="200" w:firstLine="31680"/>
        <w:jc w:val="left"/>
        <w:rPr>
          <w:rFonts w:ascii="Times New Roman" w:eastAsia="仿宋" w:hAnsi="Times New Roman"/>
          <w:color w:val="FF0000"/>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w:t>
      </w:r>
      <w:r>
        <w:rPr>
          <w:rFonts w:ascii="Times New Roman" w:eastAsia="仿宋" w:hAnsi="Times New Roman" w:hint="eastAsia"/>
          <w:sz w:val="32"/>
          <w:szCs w:val="32"/>
        </w:rPr>
        <w:t>本次计划引进人才</w:t>
      </w:r>
      <w:r>
        <w:rPr>
          <w:rFonts w:ascii="Times New Roman" w:eastAsia="仿宋" w:hAnsi="Times New Roman"/>
          <w:sz w:val="32"/>
          <w:szCs w:val="32"/>
        </w:rPr>
        <w:t>2</w:t>
      </w:r>
      <w:r>
        <w:rPr>
          <w:rFonts w:ascii="Times New Roman" w:eastAsia="仿宋" w:hAnsi="Times New Roman" w:hint="eastAsia"/>
          <w:sz w:val="32"/>
          <w:szCs w:val="32"/>
        </w:rPr>
        <w:t>名，引进计划、相关待遇、单位联系方式等具体见《</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p>
    <w:p w:rsidR="005B7FDA" w:rsidRDefault="005B7FDA" w:rsidP="004A3702">
      <w:pPr>
        <w:spacing w:line="600" w:lineRule="exact"/>
        <w:ind w:firstLineChars="200" w:firstLine="31680"/>
        <w:rPr>
          <w:rFonts w:ascii="Times New Roman" w:eastAsia="仿宋_GB2312" w:hAnsi="Times New Roman"/>
          <w:sz w:val="32"/>
          <w:szCs w:val="32"/>
        </w:rPr>
      </w:pPr>
      <w:r>
        <w:rPr>
          <w:rFonts w:ascii="Times New Roman" w:eastAsia="仿宋_GB2312" w:hAnsi="Times New Roman" w:hint="eastAsia"/>
          <w:b/>
          <w:bCs/>
          <w:sz w:val="32"/>
          <w:szCs w:val="32"/>
        </w:rPr>
        <w:t>报名须知：</w:t>
      </w:r>
      <w:hyperlink r:id="rId6" w:history="1">
        <w:r>
          <w:rPr>
            <w:rStyle w:val="Hyperlink"/>
            <w:rFonts w:ascii="Times New Roman" w:eastAsia="仿宋_GB2312" w:hAnsi="Times New Roman" w:hint="eastAsia"/>
            <w:color w:val="000000"/>
            <w:sz w:val="32"/>
            <w:szCs w:val="32"/>
          </w:rPr>
          <w:t>本次人才引进采取网上报名方式，应聘者自行在信息发布网站下载填写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Style w:val="Hyperlink"/>
            <w:rFonts w:ascii="Times New Roman" w:eastAsia="仿宋_GB2312" w:hAnsi="Times New Roman" w:hint="eastAsia"/>
            <w:color w:val="000000"/>
            <w:sz w:val="32"/>
            <w:szCs w:val="32"/>
          </w:rPr>
          <w:t>，并将个人身份证扫描件、学历学位证书扫描件、资格证书扫描件、职称证书扫描件、电子版近期</w:t>
        </w:r>
        <w:r>
          <w:rPr>
            <w:rStyle w:val="Hyperlink"/>
            <w:rFonts w:ascii="Times New Roman" w:eastAsia="仿宋_GB2312" w:hAnsi="Times New Roman"/>
            <w:color w:val="000000"/>
            <w:sz w:val="32"/>
            <w:szCs w:val="32"/>
          </w:rPr>
          <w:t>2</w:t>
        </w:r>
        <w:r>
          <w:rPr>
            <w:rStyle w:val="Hyperlink"/>
            <w:rFonts w:ascii="Times New Roman" w:eastAsia="仿宋_GB2312" w:hAnsi="Times New Roman" w:hint="eastAsia"/>
            <w:color w:val="000000"/>
            <w:sz w:val="32"/>
            <w:szCs w:val="32"/>
          </w:rPr>
          <w:t>寸证件照及</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w:t>
        </w:r>
        <w:r>
          <w:rPr>
            <w:rStyle w:val="Hyperlink"/>
            <w:rFonts w:ascii="Times New Roman" w:eastAsia="仿宋_GB2312" w:hAnsi="Times New Roman" w:hint="eastAsia"/>
            <w:color w:val="000000"/>
            <w:sz w:val="32"/>
            <w:szCs w:val="32"/>
          </w:rPr>
          <w:t>发送至邮箱</w:t>
        </w:r>
        <w:r>
          <w:rPr>
            <w:rStyle w:val="Hyperlink"/>
            <w:rFonts w:ascii="Times New Roman" w:eastAsia="仿宋_GB2312" w:hAnsi="Times New Roman"/>
            <w:color w:val="000000"/>
            <w:sz w:val="32"/>
            <w:szCs w:val="32"/>
          </w:rPr>
          <w:t>121626736@qq.com</w:t>
        </w:r>
        <w:r>
          <w:rPr>
            <w:rStyle w:val="Hyperlink"/>
            <w:rFonts w:ascii="Times New Roman" w:eastAsia="仿宋_GB2312" w:hAnsi="Times New Roman" w:hint="eastAsia"/>
            <w:color w:val="000000"/>
            <w:sz w:val="32"/>
            <w:szCs w:val="32"/>
          </w:rPr>
          <w:t>，邮件标题注明</w:t>
        </w:r>
        <w:r>
          <w:rPr>
            <w:rStyle w:val="Hyperlink"/>
            <w:rFonts w:ascii="Times New Roman" w:eastAsia="仿宋_GB2312" w:hAnsi="Times New Roman"/>
            <w:color w:val="000000"/>
            <w:sz w:val="32"/>
            <w:szCs w:val="32"/>
          </w:rPr>
          <w:t>“</w:t>
        </w:r>
        <w:r>
          <w:rPr>
            <w:rStyle w:val="Hyperlink"/>
            <w:rFonts w:ascii="Times New Roman" w:eastAsia="仿宋_GB2312" w:hAnsi="Times New Roman" w:hint="eastAsia"/>
            <w:color w:val="000000"/>
            <w:sz w:val="32"/>
            <w:szCs w:val="32"/>
          </w:rPr>
          <w:t>姓名</w:t>
        </w:r>
        <w:r>
          <w:rPr>
            <w:rStyle w:val="Hyperlink"/>
            <w:rFonts w:ascii="Times New Roman" w:eastAsia="仿宋_GB2312" w:hAnsi="Times New Roman"/>
            <w:color w:val="000000"/>
            <w:sz w:val="32"/>
            <w:szCs w:val="32"/>
          </w:rPr>
          <w:t>+</w:t>
        </w:r>
        <w:r>
          <w:rPr>
            <w:rStyle w:val="Hyperlink"/>
            <w:rFonts w:ascii="Times New Roman" w:eastAsia="仿宋_GB2312" w:hAnsi="Times New Roman" w:hint="eastAsia"/>
            <w:color w:val="000000"/>
            <w:sz w:val="32"/>
            <w:szCs w:val="32"/>
          </w:rPr>
          <w:t>应聘职位</w:t>
        </w:r>
        <w:r>
          <w:rPr>
            <w:rStyle w:val="Hyperlink"/>
            <w:rFonts w:ascii="Times New Roman" w:eastAsia="仿宋_GB2312" w:hAnsi="Times New Roman"/>
            <w:color w:val="000000"/>
            <w:sz w:val="32"/>
            <w:szCs w:val="32"/>
          </w:rPr>
          <w:t>”</w:t>
        </w:r>
        <w:r>
          <w:rPr>
            <w:rStyle w:val="Hyperlink"/>
            <w:rFonts w:ascii="Times New Roman" w:eastAsia="仿宋_GB2312" w:hAnsi="Times New Roman" w:hint="eastAsia"/>
            <w:color w:val="000000"/>
            <w:sz w:val="32"/>
            <w:szCs w:val="32"/>
          </w:rPr>
          <w:t>。报名时间自</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22</w:t>
        </w:r>
        <w:r>
          <w:rPr>
            <w:rFonts w:ascii="Times New Roman" w:eastAsia="仿宋" w:hAnsi="Times New Roman" w:hint="eastAsia"/>
            <w:color w:val="000000"/>
            <w:sz w:val="32"/>
            <w:szCs w:val="32"/>
          </w:rPr>
          <w:t>日</w:t>
        </w:r>
        <w:r>
          <w:rPr>
            <w:rFonts w:ascii="Times New Roman" w:eastAsia="仿宋" w:hAnsi="Times New Roman"/>
            <w:color w:val="000000"/>
            <w:sz w:val="32"/>
            <w:szCs w:val="32"/>
          </w:rPr>
          <w:t>9:00</w:t>
        </w:r>
        <w:r>
          <w:rPr>
            <w:rStyle w:val="Hyperlink"/>
            <w:rFonts w:ascii="Times New Roman" w:eastAsia="仿宋_GB2312" w:hAnsi="Times New Roman" w:hint="eastAsia"/>
            <w:color w:val="000000"/>
            <w:sz w:val="32"/>
            <w:szCs w:val="32"/>
          </w:rPr>
          <w:t>起至</w:t>
        </w:r>
        <w:r>
          <w:rPr>
            <w:rStyle w:val="Hyperlink"/>
            <w:rFonts w:ascii="Times New Roman" w:eastAsia="仿宋_GB2312" w:hAnsi="Times New Roman"/>
            <w:color w:val="000000"/>
            <w:sz w:val="32"/>
            <w:szCs w:val="32"/>
          </w:rPr>
          <w:t>2019</w:t>
        </w:r>
        <w:r>
          <w:rPr>
            <w:rStyle w:val="Hyperlink"/>
            <w:rFonts w:ascii="Times New Roman" w:eastAsia="仿宋_GB2312" w:hAnsi="Times New Roman" w:hint="eastAsia"/>
            <w:color w:val="000000"/>
            <w:sz w:val="32"/>
            <w:szCs w:val="32"/>
          </w:rPr>
          <w:t>年</w:t>
        </w:r>
        <w:r>
          <w:rPr>
            <w:rStyle w:val="Hyperlink"/>
            <w:rFonts w:ascii="Times New Roman" w:eastAsia="仿宋_GB2312" w:hAnsi="Times New Roman"/>
            <w:color w:val="000000"/>
            <w:sz w:val="32"/>
            <w:szCs w:val="32"/>
          </w:rPr>
          <w:t>12</w:t>
        </w:r>
        <w:r>
          <w:rPr>
            <w:rStyle w:val="Hyperlink"/>
            <w:rFonts w:ascii="Times New Roman" w:eastAsia="仿宋_GB2312" w:hAnsi="Times New Roman" w:hint="eastAsia"/>
            <w:color w:val="000000"/>
            <w:sz w:val="32"/>
            <w:szCs w:val="32"/>
          </w:rPr>
          <w:t>月</w:t>
        </w:r>
        <w:r>
          <w:rPr>
            <w:rStyle w:val="Hyperlink"/>
            <w:rFonts w:ascii="Times New Roman" w:eastAsia="仿宋_GB2312" w:hAnsi="Times New Roman"/>
            <w:color w:val="000000"/>
            <w:sz w:val="32"/>
            <w:szCs w:val="32"/>
          </w:rPr>
          <w:t>15</w:t>
        </w:r>
        <w:r>
          <w:rPr>
            <w:rStyle w:val="Hyperlink"/>
            <w:rFonts w:ascii="Times New Roman" w:eastAsia="仿宋_GB2312" w:hAnsi="Times New Roman" w:hint="eastAsia"/>
            <w:color w:val="000000"/>
            <w:sz w:val="32"/>
            <w:szCs w:val="32"/>
          </w:rPr>
          <w:t>日截止。</w:t>
        </w:r>
      </w:hyperlink>
    </w:p>
    <w:p w:rsidR="005B7FDA" w:rsidRDefault="005B7FDA" w:rsidP="004A3702">
      <w:pPr>
        <w:spacing w:line="600" w:lineRule="exact"/>
        <w:ind w:firstLineChars="200" w:firstLine="31680"/>
        <w:jc w:val="left"/>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引进后续事宜：</w:t>
      </w:r>
      <w:r>
        <w:rPr>
          <w:rFonts w:ascii="Times New Roman" w:eastAsia="仿宋_GB2312" w:hAnsi="Times New Roman" w:hint="eastAsia"/>
          <w:color w:val="000000"/>
          <w:sz w:val="32"/>
          <w:szCs w:val="32"/>
        </w:rPr>
        <w:t>在张家界市融资担保集团有限公司官网</w:t>
      </w:r>
      <w:r>
        <w:rPr>
          <w:rFonts w:ascii="Times New Roman" w:eastAsia="仿宋_GB2312" w:hAnsi="Times New Roman"/>
          <w:color w:val="000000"/>
          <w:sz w:val="32"/>
          <w:szCs w:val="32"/>
          <w:u w:val="single"/>
        </w:rPr>
        <w:t>http://dbjt.zjj.gov.cn/</w:t>
      </w:r>
      <w:r>
        <w:rPr>
          <w:rFonts w:ascii="Times New Roman" w:eastAsia="仿宋_GB2312" w:hAnsi="Times New Roman" w:hint="eastAsia"/>
          <w:color w:val="000000"/>
          <w:sz w:val="32"/>
          <w:szCs w:val="32"/>
        </w:rPr>
        <w:t>上另行发布。咨询电话：</w:t>
      </w:r>
      <w:r>
        <w:rPr>
          <w:rFonts w:ascii="Times New Roman" w:eastAsia="仿宋_GB2312" w:hAnsi="Times New Roman"/>
          <w:color w:val="000000"/>
          <w:sz w:val="32"/>
          <w:szCs w:val="32"/>
        </w:rPr>
        <w:t>0744-8223333</w:t>
      </w:r>
      <w:r>
        <w:rPr>
          <w:rFonts w:ascii="Times New Roman" w:eastAsia="仿宋_GB2312" w:hAnsi="Times New Roman" w:hint="eastAsia"/>
          <w:color w:val="000000"/>
          <w:sz w:val="32"/>
          <w:szCs w:val="32"/>
        </w:rPr>
        <w:t>（集团综合部）</w:t>
      </w:r>
    </w:p>
    <w:p w:rsidR="005B7FDA" w:rsidRDefault="005B7FDA" w:rsidP="004A3702">
      <w:pPr>
        <w:spacing w:line="600" w:lineRule="exact"/>
        <w:ind w:firstLineChars="200" w:firstLine="31680"/>
        <w:rPr>
          <w:rFonts w:ascii="Times New Roman" w:eastAsia="黑体" w:hAnsi="Times New Roman"/>
          <w:color w:val="000000"/>
          <w:sz w:val="32"/>
          <w:szCs w:val="32"/>
        </w:rPr>
      </w:pPr>
      <w:r>
        <w:rPr>
          <w:rFonts w:ascii="Times New Roman" w:eastAsia="黑体" w:hAnsi="Times New Roman" w:hint="eastAsia"/>
          <w:color w:val="000000"/>
          <w:sz w:val="32"/>
          <w:szCs w:val="32"/>
        </w:rPr>
        <w:t>四、张家界湘投阳光酒店有限公司</w:t>
      </w:r>
    </w:p>
    <w:p w:rsidR="005B7FDA" w:rsidRDefault="005B7FDA" w:rsidP="004A3702">
      <w:pPr>
        <w:spacing w:line="600" w:lineRule="exact"/>
        <w:ind w:firstLineChars="200" w:firstLine="31680"/>
        <w:jc w:val="left"/>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单位简介</w:t>
      </w:r>
      <w:r>
        <w:rPr>
          <w:rFonts w:ascii="Times New Roman" w:eastAsia="仿宋_GB2312" w:hAnsi="Times New Roman" w:hint="eastAsia"/>
          <w:color w:val="000000"/>
          <w:sz w:val="32"/>
          <w:szCs w:val="32"/>
        </w:rPr>
        <w:t>：张家界湘投阳光酒店有限公司系张家界市内唯一一家五星级饭店，隶属湖南湘投控股集团公司。酒店占地面积为</w:t>
      </w:r>
      <w:r>
        <w:rPr>
          <w:rFonts w:ascii="Times New Roman" w:eastAsia="仿宋_GB2312" w:hAnsi="Times New Roman"/>
          <w:color w:val="000000"/>
          <w:sz w:val="32"/>
          <w:szCs w:val="32"/>
        </w:rPr>
        <w:t>78</w:t>
      </w:r>
      <w:r>
        <w:rPr>
          <w:rFonts w:ascii="Times New Roman" w:eastAsia="仿宋_GB2312" w:hAnsi="Times New Roman" w:hint="eastAsia"/>
          <w:color w:val="000000"/>
          <w:sz w:val="32"/>
          <w:szCs w:val="32"/>
        </w:rPr>
        <w:t>亩，建筑面积</w:t>
      </w:r>
      <w:r>
        <w:rPr>
          <w:rFonts w:ascii="Times New Roman" w:eastAsia="仿宋_GB2312" w:hAnsi="Times New Roman"/>
          <w:color w:val="000000"/>
          <w:sz w:val="32"/>
          <w:szCs w:val="32"/>
        </w:rPr>
        <w:t>8.5</w:t>
      </w:r>
      <w:r>
        <w:rPr>
          <w:rFonts w:ascii="Times New Roman" w:eastAsia="仿宋_GB2312" w:hAnsi="Times New Roman" w:hint="eastAsia"/>
          <w:color w:val="000000"/>
          <w:sz w:val="32"/>
          <w:szCs w:val="32"/>
        </w:rPr>
        <w:t>万平方米，大堂总面积为</w:t>
      </w:r>
      <w:r>
        <w:rPr>
          <w:rFonts w:ascii="Times New Roman" w:eastAsia="仿宋_GB2312" w:hAnsi="Times New Roman"/>
          <w:color w:val="000000"/>
          <w:sz w:val="32"/>
          <w:szCs w:val="32"/>
        </w:rPr>
        <w:t>2032</w:t>
      </w:r>
      <w:r>
        <w:rPr>
          <w:rFonts w:ascii="Times New Roman" w:eastAsia="仿宋_GB2312" w:hAnsi="Times New Roman" w:hint="eastAsia"/>
          <w:color w:val="000000"/>
          <w:sz w:val="32"/>
          <w:szCs w:val="32"/>
        </w:rPr>
        <w:t>平方米，拥有</w:t>
      </w:r>
      <w:r>
        <w:rPr>
          <w:rFonts w:ascii="Times New Roman" w:eastAsia="仿宋_GB2312" w:hAnsi="Times New Roman"/>
          <w:color w:val="000000"/>
          <w:sz w:val="32"/>
          <w:szCs w:val="32"/>
        </w:rPr>
        <w:t>502</w:t>
      </w:r>
      <w:r>
        <w:rPr>
          <w:rFonts w:ascii="Times New Roman" w:eastAsia="仿宋_GB2312" w:hAnsi="Times New Roman" w:hint="eastAsia"/>
          <w:color w:val="000000"/>
          <w:sz w:val="32"/>
          <w:szCs w:val="32"/>
        </w:rPr>
        <w:t>间套客房，设有中西餐厅、多功能国际会议厅、商场、商务中心、室内恒温游泳池、健身房、台球室等各项服务设施。酒店位于永定大道，距火车站、飞机场</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分钟车程、核心景区</w:t>
      </w:r>
      <w:r>
        <w:rPr>
          <w:rFonts w:ascii="Times New Roman" w:eastAsia="仿宋_GB2312" w:hAnsi="Times New Roman"/>
          <w:color w:val="000000"/>
          <w:sz w:val="32"/>
          <w:szCs w:val="32"/>
        </w:rPr>
        <w:t>40</w:t>
      </w:r>
      <w:r>
        <w:rPr>
          <w:rFonts w:ascii="Times New Roman" w:eastAsia="仿宋_GB2312" w:hAnsi="Times New Roman" w:hint="eastAsia"/>
          <w:color w:val="000000"/>
          <w:sz w:val="32"/>
          <w:szCs w:val="32"/>
        </w:rPr>
        <w:t>分钟左右车程，地理交通位置极为便捷。酒店建筑巧妙融合了现代时尚元素和湘西苗族、土家族的民族文化元素，奢华中彰显质朴，极具地域文化风尚。</w:t>
      </w:r>
    </w:p>
    <w:p w:rsidR="005B7FDA" w:rsidRDefault="005B7FDA" w:rsidP="004A3702">
      <w:pPr>
        <w:spacing w:line="600" w:lineRule="exact"/>
        <w:ind w:firstLineChars="200" w:firstLine="31680"/>
        <w:jc w:val="left"/>
        <w:rPr>
          <w:rFonts w:ascii="Times New Roman" w:eastAsia="仿宋" w:hAnsi="Times New Roman"/>
          <w:color w:val="FF0000"/>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w:t>
      </w:r>
      <w:r>
        <w:rPr>
          <w:rFonts w:ascii="Times New Roman" w:eastAsia="仿宋" w:hAnsi="Times New Roman" w:hint="eastAsia"/>
          <w:sz w:val="32"/>
          <w:szCs w:val="32"/>
        </w:rPr>
        <w:t>本次计划引进人才</w:t>
      </w:r>
      <w:r>
        <w:rPr>
          <w:rFonts w:ascii="Times New Roman" w:eastAsia="仿宋" w:hAnsi="Times New Roman"/>
          <w:sz w:val="32"/>
          <w:szCs w:val="32"/>
        </w:rPr>
        <w:t>4</w:t>
      </w:r>
      <w:r>
        <w:rPr>
          <w:rFonts w:ascii="Times New Roman" w:eastAsia="仿宋" w:hAnsi="Times New Roman" w:hint="eastAsia"/>
          <w:sz w:val="32"/>
          <w:szCs w:val="32"/>
        </w:rPr>
        <w:t>名，引进计划、相关待遇、单位联系方式等具体见</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p>
    <w:p w:rsidR="005B7FDA" w:rsidRDefault="005B7FDA" w:rsidP="004A3702">
      <w:pPr>
        <w:spacing w:line="600" w:lineRule="exact"/>
        <w:ind w:firstLineChars="200" w:firstLine="31680"/>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报名须知</w:t>
      </w:r>
      <w:r>
        <w:rPr>
          <w:rFonts w:ascii="Times New Roman" w:eastAsia="仿宋_GB2312" w:hAnsi="Times New Roman" w:hint="eastAsia"/>
          <w:color w:val="000000"/>
          <w:sz w:val="32"/>
          <w:szCs w:val="32"/>
        </w:rPr>
        <w:t>：报名需填写《张家界市公开引进急需紧缺人才报名（申报）登记表》（见《张家界市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）、身份证原件、一寸免冠照片</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张。面试地点：张家界阳光酒店西附楼人力资源部，联系电话：王女士</w:t>
      </w:r>
      <w:r>
        <w:rPr>
          <w:rFonts w:ascii="Times New Roman" w:eastAsia="仿宋_GB2312" w:hAnsi="Times New Roman"/>
          <w:color w:val="000000"/>
          <w:sz w:val="32"/>
          <w:szCs w:val="32"/>
        </w:rPr>
        <w:t>15074452060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0744-8559028</w:t>
      </w:r>
      <w:r>
        <w:rPr>
          <w:rFonts w:ascii="Times New Roman" w:eastAsia="仿宋_GB2312" w:hAnsi="Times New Roman" w:hint="eastAsia"/>
          <w:color w:val="000000"/>
          <w:sz w:val="32"/>
          <w:szCs w:val="32"/>
        </w:rPr>
        <w:t>。乘车路线：乘坐</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路、</w:t>
      </w:r>
      <w:r>
        <w:rPr>
          <w:rFonts w:ascii="Times New Roman" w:eastAsia="仿宋_GB2312" w:hAnsi="Times New Roman"/>
          <w:color w:val="000000"/>
          <w:sz w:val="32"/>
          <w:szCs w:val="32"/>
        </w:rPr>
        <w:t>13</w:t>
      </w:r>
      <w:r>
        <w:rPr>
          <w:rFonts w:ascii="Times New Roman" w:eastAsia="仿宋_GB2312" w:hAnsi="Times New Roman" w:hint="eastAsia"/>
          <w:color w:val="000000"/>
          <w:sz w:val="32"/>
          <w:szCs w:val="32"/>
        </w:rPr>
        <w:t>路、</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路公交车均可到达。</w:t>
      </w:r>
    </w:p>
    <w:p w:rsidR="005B7FDA" w:rsidRDefault="005B7FDA" w:rsidP="004A3702">
      <w:pPr>
        <w:spacing w:line="600" w:lineRule="exact"/>
        <w:ind w:firstLineChars="200" w:firstLine="31680"/>
        <w:jc w:val="left"/>
        <w:rPr>
          <w:rFonts w:ascii="Times New Roman" w:eastAsia="黑体" w:hAnsi="Times New Roman"/>
          <w:sz w:val="32"/>
          <w:szCs w:val="32"/>
        </w:rPr>
      </w:pPr>
      <w:r>
        <w:rPr>
          <w:rFonts w:ascii="Times New Roman" w:eastAsia="黑体" w:hAnsi="Times New Roman" w:hint="eastAsia"/>
          <w:color w:val="000000"/>
          <w:sz w:val="32"/>
          <w:szCs w:val="32"/>
        </w:rPr>
        <w:t>五、</w:t>
      </w:r>
      <w:r>
        <w:rPr>
          <w:rFonts w:ascii="Times New Roman" w:eastAsia="黑体" w:hAnsi="Times New Roman" w:hint="eastAsia"/>
          <w:sz w:val="32"/>
          <w:szCs w:val="32"/>
        </w:rPr>
        <w:t>张家界城市产业投资有限公司</w:t>
      </w:r>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 w:hAnsi="Times New Roman" w:hint="eastAsia"/>
          <w:b/>
          <w:bCs/>
          <w:sz w:val="32"/>
          <w:szCs w:val="32"/>
        </w:rPr>
        <w:t>单位简介</w:t>
      </w:r>
      <w:r>
        <w:rPr>
          <w:rFonts w:ascii="Times New Roman" w:eastAsia="仿宋" w:hAnsi="Times New Roman" w:hint="eastAsia"/>
          <w:sz w:val="32"/>
          <w:szCs w:val="32"/>
        </w:rPr>
        <w:t>：张家界城市产业投资有限公司是张家界市国资委全额出资的国有企业，公司法人代表为王光权，成立时间为</w:t>
      </w:r>
      <w:r>
        <w:rPr>
          <w:rFonts w:ascii="Times New Roman" w:eastAsia="仿宋" w:hAnsi="Times New Roman"/>
          <w:sz w:val="32"/>
          <w:szCs w:val="32"/>
        </w:rPr>
        <w:t>2016</w:t>
      </w:r>
      <w:r>
        <w:rPr>
          <w:rFonts w:ascii="Times New Roman" w:eastAsia="仿宋" w:hAnsi="Times New Roman" w:hint="eastAsia"/>
          <w:sz w:val="32"/>
          <w:szCs w:val="32"/>
        </w:rPr>
        <w:t>年</w:t>
      </w:r>
      <w:r>
        <w:rPr>
          <w:rFonts w:ascii="Times New Roman" w:eastAsia="仿宋" w:hAnsi="Times New Roman"/>
          <w:sz w:val="32"/>
          <w:szCs w:val="32"/>
        </w:rPr>
        <w:t>08</w:t>
      </w:r>
      <w:r>
        <w:rPr>
          <w:rFonts w:ascii="Times New Roman" w:eastAsia="仿宋" w:hAnsi="Times New Roman" w:hint="eastAsia"/>
          <w:sz w:val="32"/>
          <w:szCs w:val="32"/>
        </w:rPr>
        <w:t>月</w:t>
      </w:r>
      <w:r>
        <w:rPr>
          <w:rFonts w:ascii="Times New Roman" w:eastAsia="仿宋" w:hAnsi="Times New Roman"/>
          <w:sz w:val="32"/>
          <w:szCs w:val="32"/>
        </w:rPr>
        <w:t>12</w:t>
      </w:r>
      <w:r>
        <w:rPr>
          <w:rFonts w:ascii="Times New Roman" w:eastAsia="仿宋" w:hAnsi="Times New Roman" w:hint="eastAsia"/>
          <w:sz w:val="32"/>
          <w:szCs w:val="32"/>
        </w:rPr>
        <w:t>日，注册资本</w:t>
      </w:r>
      <w:r>
        <w:rPr>
          <w:rFonts w:ascii="Times New Roman" w:eastAsia="仿宋" w:hAnsi="Times New Roman"/>
          <w:sz w:val="32"/>
          <w:szCs w:val="32"/>
        </w:rPr>
        <w:t>10000</w:t>
      </w:r>
      <w:r>
        <w:rPr>
          <w:rFonts w:ascii="Times New Roman" w:eastAsia="仿宋" w:hAnsi="Times New Roman" w:hint="eastAsia"/>
          <w:sz w:val="32"/>
          <w:szCs w:val="32"/>
        </w:rPr>
        <w:t>万元人民币。公司经营范围包括：大型城市基础设施建设、旅游、文化、生态农业投资、经营；依法设立项目基金平台；建筑材料经营销售；土地及房地产开发。</w:t>
      </w:r>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w:t>
      </w:r>
      <w:r>
        <w:rPr>
          <w:rFonts w:ascii="Times New Roman" w:eastAsia="仿宋" w:hAnsi="Times New Roman" w:hint="eastAsia"/>
          <w:sz w:val="32"/>
          <w:szCs w:val="32"/>
        </w:rPr>
        <w:t>本次具体引进岗位见</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 w:hAnsi="Times New Roman" w:hint="eastAsia"/>
          <w:b/>
          <w:bCs/>
          <w:sz w:val="32"/>
          <w:szCs w:val="32"/>
        </w:rPr>
        <w:t>报名须知</w:t>
      </w:r>
      <w:r>
        <w:rPr>
          <w:rFonts w:ascii="Times New Roman" w:eastAsia="仿宋" w:hAnsi="Times New Roman" w:hint="eastAsia"/>
          <w:sz w:val="32"/>
          <w:szCs w:val="32"/>
        </w:rPr>
        <w:t>：应聘人员按照招聘要求提前准备面试所需材料：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hyperlink r:id="rId7" w:history="1">
        <w:r>
          <w:rPr>
            <w:rStyle w:val="Hyperlink"/>
            <w:rFonts w:ascii="Times New Roman" w:eastAsia="仿宋" w:hAnsi="Times New Roman" w:hint="eastAsia"/>
            <w:color w:val="000000"/>
            <w:sz w:val="32"/>
            <w:szCs w:val="32"/>
          </w:rPr>
          <w:t>身份证原件及复印件一份；毕业证、学位证（本科及以上学历）原件及复印件各一份；其他资格证、技能证原件及复印件一份；近期免冠二寸照片一张。将应聘材料发送电子版或扫描件至邮箱</w:t>
        </w:r>
        <w:r>
          <w:rPr>
            <w:rStyle w:val="Hyperlink"/>
            <w:rFonts w:ascii="Times New Roman" w:eastAsia="仿宋" w:hAnsi="Times New Roman"/>
            <w:color w:val="000000"/>
            <w:sz w:val="32"/>
            <w:szCs w:val="32"/>
          </w:rPr>
          <w:t>1206670665@qq.com</w:t>
        </w:r>
        <w:r>
          <w:rPr>
            <w:rStyle w:val="Hyperlink"/>
            <w:rFonts w:ascii="Times New Roman" w:eastAsia="仿宋" w:hAnsi="Times New Roman" w:hint="eastAsia"/>
            <w:color w:val="000000"/>
            <w:sz w:val="32"/>
            <w:szCs w:val="32"/>
          </w:rPr>
          <w:t>。</w:t>
        </w:r>
      </w:hyperlink>
    </w:p>
    <w:p w:rsidR="005B7FDA" w:rsidRDefault="005B7FDA" w:rsidP="004A3702">
      <w:pPr>
        <w:adjustRightInd w:val="0"/>
        <w:snapToGrid w:val="0"/>
        <w:spacing w:line="600" w:lineRule="exact"/>
        <w:ind w:firstLineChars="200" w:firstLine="31680"/>
        <w:rPr>
          <w:rFonts w:ascii="Times New Roman" w:eastAsia="仿宋" w:hAnsi="Times New Roman"/>
          <w:sz w:val="32"/>
          <w:szCs w:val="32"/>
        </w:rPr>
      </w:pPr>
      <w:r>
        <w:rPr>
          <w:rFonts w:ascii="Times New Roman" w:eastAsia="仿宋_GB2312" w:hAnsi="Times New Roman" w:hint="eastAsia"/>
          <w:b/>
          <w:bCs/>
          <w:color w:val="000000"/>
          <w:sz w:val="32"/>
          <w:szCs w:val="32"/>
        </w:rPr>
        <w:t>引进后续事宜：</w:t>
      </w:r>
      <w:r>
        <w:rPr>
          <w:rFonts w:ascii="Times New Roman" w:eastAsia="仿宋" w:hAnsi="Times New Roman" w:hint="eastAsia"/>
          <w:sz w:val="32"/>
          <w:szCs w:val="32"/>
        </w:rPr>
        <w:t>公司会在七个工作日内以短信或电话形式通知应聘人员参加面试的时间。接到面试通知的应聘人员到公司人力资源部填写</w:t>
      </w:r>
      <w:r>
        <w:rPr>
          <w:rFonts w:ascii="Times New Roman" w:eastAsia="仿宋" w:hAnsi="Times New Roman" w:hint="eastAsia"/>
          <w:color w:val="000000"/>
          <w:sz w:val="32"/>
          <w:szCs w:val="32"/>
        </w:rPr>
        <w:t>《应聘人员登记总表》</w:t>
      </w:r>
      <w:r>
        <w:rPr>
          <w:rFonts w:ascii="Times New Roman" w:eastAsia="仿宋" w:hAnsi="Times New Roman" w:hint="eastAsia"/>
          <w:sz w:val="32"/>
          <w:szCs w:val="32"/>
        </w:rPr>
        <w:t>，并准备相关证件原件及其他材料。人力资源处工作人员审查应聘人员资格并进行初试，初试录用人员参加复试。复试结束后，公司将在一周左右以短信或电话形式通知，请保持手机畅通。联系方式：公司地址：湖南省张家界市人大内（崇文路</w:t>
      </w:r>
      <w:r>
        <w:rPr>
          <w:rFonts w:ascii="Times New Roman" w:eastAsia="仿宋" w:hAnsi="Times New Roman"/>
          <w:sz w:val="32"/>
          <w:szCs w:val="32"/>
        </w:rPr>
        <w:t>106</w:t>
      </w:r>
      <w:r>
        <w:rPr>
          <w:rFonts w:ascii="Times New Roman" w:eastAsia="仿宋" w:hAnsi="Times New Roman" w:hint="eastAsia"/>
          <w:sz w:val="32"/>
          <w:szCs w:val="32"/>
        </w:rPr>
        <w:t>号）；联系电话：</w:t>
      </w:r>
      <w:r>
        <w:rPr>
          <w:rFonts w:ascii="Times New Roman" w:eastAsia="仿宋" w:hAnsi="Times New Roman"/>
          <w:sz w:val="32"/>
          <w:szCs w:val="32"/>
        </w:rPr>
        <w:t>0744-2880523</w:t>
      </w:r>
      <w:r>
        <w:rPr>
          <w:rFonts w:ascii="Times New Roman" w:eastAsia="仿宋" w:hAnsi="Times New Roman" w:hint="eastAsia"/>
          <w:sz w:val="32"/>
          <w:szCs w:val="32"/>
        </w:rPr>
        <w:t>、</w:t>
      </w:r>
      <w:r>
        <w:rPr>
          <w:rFonts w:ascii="Times New Roman" w:eastAsia="仿宋" w:hAnsi="Times New Roman"/>
          <w:sz w:val="32"/>
          <w:szCs w:val="32"/>
        </w:rPr>
        <w:t>15897444343</w:t>
      </w:r>
      <w:r>
        <w:rPr>
          <w:rFonts w:ascii="Times New Roman" w:eastAsia="仿宋" w:hAnsi="Times New Roman" w:hint="eastAsia"/>
          <w:sz w:val="32"/>
          <w:szCs w:val="32"/>
        </w:rPr>
        <w:t>；电子邮箱：</w:t>
      </w:r>
      <w:r>
        <w:rPr>
          <w:rFonts w:ascii="Times New Roman" w:eastAsia="仿宋" w:hAnsi="Times New Roman"/>
          <w:sz w:val="32"/>
          <w:szCs w:val="32"/>
        </w:rPr>
        <w:t xml:space="preserve">1206670665@qq.com </w:t>
      </w:r>
    </w:p>
    <w:p w:rsidR="005B7FDA" w:rsidRDefault="005B7FDA" w:rsidP="004A3702">
      <w:pPr>
        <w:spacing w:line="600" w:lineRule="exact"/>
        <w:ind w:firstLineChars="200" w:firstLine="31680"/>
        <w:jc w:val="left"/>
        <w:rPr>
          <w:rFonts w:ascii="Times New Roman" w:eastAsia="黑体" w:hAnsi="Times New Roman"/>
          <w:sz w:val="32"/>
          <w:szCs w:val="32"/>
        </w:rPr>
      </w:pPr>
      <w:r>
        <w:rPr>
          <w:rFonts w:ascii="Times New Roman" w:eastAsia="黑体" w:hAnsi="Times New Roman" w:hint="eastAsia"/>
          <w:color w:val="000000"/>
          <w:sz w:val="32"/>
          <w:szCs w:val="32"/>
        </w:rPr>
        <w:t>六、</w:t>
      </w:r>
      <w:r>
        <w:rPr>
          <w:rFonts w:ascii="Times New Roman" w:eastAsia="黑体" w:hAnsi="Times New Roman" w:hint="eastAsia"/>
          <w:sz w:val="32"/>
          <w:szCs w:val="32"/>
        </w:rPr>
        <w:t>张家界市农业投资有限公司</w:t>
      </w:r>
    </w:p>
    <w:p w:rsidR="005B7FDA" w:rsidRDefault="005B7FDA" w:rsidP="004A3702">
      <w:pPr>
        <w:spacing w:line="60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b/>
          <w:bCs/>
          <w:sz w:val="32"/>
          <w:szCs w:val="32"/>
        </w:rPr>
        <w:t>单位简介</w:t>
      </w:r>
      <w:r>
        <w:rPr>
          <w:rFonts w:ascii="Times New Roman" w:eastAsia="仿宋_GB2312" w:hAnsi="Times New Roman" w:hint="eastAsia"/>
          <w:sz w:val="32"/>
          <w:szCs w:val="32"/>
        </w:rPr>
        <w:t>：张家界市农业投资有限公司是市属国有控股企业，公司于</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2</w:t>
      </w:r>
      <w:r>
        <w:rPr>
          <w:rFonts w:ascii="Times New Roman" w:eastAsia="仿宋_GB2312" w:hAnsi="Times New Roman" w:hint="eastAsia"/>
          <w:sz w:val="32"/>
          <w:szCs w:val="32"/>
        </w:rPr>
        <w:t>日注册成立，注册资本</w:t>
      </w:r>
      <w:r>
        <w:rPr>
          <w:rFonts w:ascii="Times New Roman" w:eastAsia="仿宋_GB2312" w:hAnsi="Times New Roman"/>
          <w:sz w:val="32"/>
          <w:szCs w:val="32"/>
        </w:rPr>
        <w:t>2</w:t>
      </w:r>
      <w:r>
        <w:rPr>
          <w:rFonts w:ascii="Times New Roman" w:eastAsia="仿宋_GB2312" w:hAnsi="Times New Roman" w:hint="eastAsia"/>
          <w:sz w:val="32"/>
          <w:szCs w:val="32"/>
        </w:rPr>
        <w:t>亿元，当前拥有</w:t>
      </w:r>
      <w:r>
        <w:rPr>
          <w:rFonts w:ascii="Times New Roman" w:eastAsia="仿宋_GB2312" w:hAnsi="Times New Roman"/>
          <w:sz w:val="32"/>
          <w:szCs w:val="32"/>
        </w:rPr>
        <w:t>4</w:t>
      </w:r>
      <w:r>
        <w:rPr>
          <w:rFonts w:ascii="Times New Roman" w:eastAsia="仿宋_GB2312" w:hAnsi="Times New Roman" w:hint="eastAsia"/>
          <w:sz w:val="32"/>
          <w:szCs w:val="32"/>
        </w:rPr>
        <w:t>家全资子公司和</w:t>
      </w:r>
      <w:r>
        <w:rPr>
          <w:rFonts w:ascii="Times New Roman" w:eastAsia="仿宋_GB2312" w:hAnsi="Times New Roman"/>
          <w:sz w:val="32"/>
          <w:szCs w:val="32"/>
        </w:rPr>
        <w:t>2</w:t>
      </w:r>
      <w:r>
        <w:rPr>
          <w:rFonts w:ascii="Times New Roman" w:eastAsia="仿宋_GB2312" w:hAnsi="Times New Roman" w:hint="eastAsia"/>
          <w:sz w:val="32"/>
          <w:szCs w:val="32"/>
        </w:rPr>
        <w:t>家控股子公司，主要业务涵盖农业投资与开发、农业融资租赁、农业项目建设与管理、农业农村服务业、农产品加工、乡村旅游开发和美丽乡村建设、电子商务、现代仓储物流等领域。</w:t>
      </w:r>
    </w:p>
    <w:p w:rsidR="005B7FDA" w:rsidRDefault="005B7FDA" w:rsidP="004A3702">
      <w:pPr>
        <w:spacing w:line="600" w:lineRule="exact"/>
        <w:ind w:firstLineChars="200" w:firstLine="31680"/>
        <w:jc w:val="left"/>
        <w:rPr>
          <w:rFonts w:ascii="Times New Roman" w:eastAsia="仿宋_GB2312" w:hAnsi="Times New Roman"/>
          <w:sz w:val="32"/>
          <w:szCs w:val="32"/>
        </w:rPr>
      </w:pPr>
      <w:r>
        <w:rPr>
          <w:rFonts w:ascii="Times New Roman" w:eastAsia="仿宋" w:hAnsi="Times New Roman" w:hint="eastAsia"/>
          <w:b/>
          <w:color w:val="000000"/>
          <w:sz w:val="32"/>
          <w:szCs w:val="32"/>
        </w:rPr>
        <w:t>引进计划</w:t>
      </w:r>
      <w:r>
        <w:rPr>
          <w:rFonts w:ascii="Times New Roman" w:eastAsia="仿宋" w:hAnsi="Times New Roman" w:hint="eastAsia"/>
          <w:color w:val="000000"/>
          <w:sz w:val="32"/>
          <w:szCs w:val="32"/>
        </w:rPr>
        <w:t>：</w:t>
      </w:r>
      <w:r>
        <w:rPr>
          <w:rFonts w:ascii="Times New Roman" w:eastAsia="仿宋_GB2312" w:hAnsi="Times New Roman" w:hint="eastAsia"/>
          <w:sz w:val="32"/>
          <w:szCs w:val="32"/>
        </w:rPr>
        <w:t>本次计划引进人才</w:t>
      </w:r>
      <w:r>
        <w:rPr>
          <w:rFonts w:ascii="Times New Roman" w:eastAsia="仿宋_GB2312" w:hAnsi="Times New Roman"/>
          <w:sz w:val="32"/>
          <w:szCs w:val="32"/>
        </w:rPr>
        <w:t>2</w:t>
      </w:r>
      <w:r>
        <w:rPr>
          <w:rFonts w:ascii="Times New Roman" w:eastAsia="仿宋_GB2312" w:hAnsi="Times New Roman" w:hint="eastAsia"/>
          <w:sz w:val="32"/>
          <w:szCs w:val="32"/>
        </w:rPr>
        <w:t>名，引进计划、相关待遇、单位联系方式等具体见</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color w:val="000000"/>
          <w:sz w:val="32"/>
          <w:szCs w:val="32"/>
        </w:rPr>
        <w:t>》（附后）</w:t>
      </w:r>
      <w:r>
        <w:rPr>
          <w:rFonts w:ascii="Times New Roman" w:eastAsia="仿宋_GB2312" w:hAnsi="Times New Roman" w:hint="eastAsia"/>
          <w:sz w:val="32"/>
          <w:szCs w:val="32"/>
        </w:rPr>
        <w:t>。</w:t>
      </w:r>
    </w:p>
    <w:p w:rsidR="005B7FDA" w:rsidRDefault="005B7FDA">
      <w:pPr>
        <w:spacing w:line="600" w:lineRule="exact"/>
        <w:ind w:firstLine="645"/>
        <w:rPr>
          <w:rFonts w:ascii="Times New Roman" w:eastAsia="仿宋_GB2312" w:hAnsi="Times New Roman"/>
          <w:sz w:val="32"/>
          <w:szCs w:val="32"/>
        </w:rPr>
      </w:pPr>
      <w:r>
        <w:rPr>
          <w:rFonts w:ascii="Times New Roman" w:eastAsia="仿宋_GB2312" w:hAnsi="Times New Roman" w:hint="eastAsia"/>
          <w:b/>
          <w:bCs/>
          <w:sz w:val="32"/>
          <w:szCs w:val="32"/>
        </w:rPr>
        <w:t>报名须知</w:t>
      </w:r>
      <w:r>
        <w:rPr>
          <w:rFonts w:ascii="Times New Roman" w:eastAsia="仿宋_GB2312" w:hAnsi="Times New Roman" w:hint="eastAsia"/>
          <w:sz w:val="32"/>
          <w:szCs w:val="32"/>
        </w:rPr>
        <w:t>：本次人才引进采取网上报名方式，应聘者自行在信息发布网站下载填写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，并将个人身份证扫描件、学历学位证书扫描件、资格证书扫描件、职称证书扫描件、电子版近期</w:t>
      </w:r>
      <w:r>
        <w:rPr>
          <w:rFonts w:ascii="Times New Roman" w:eastAsia="仿宋_GB2312" w:hAnsi="Times New Roman"/>
          <w:sz w:val="32"/>
          <w:szCs w:val="32"/>
        </w:rPr>
        <w:t>2</w:t>
      </w:r>
      <w:r>
        <w:rPr>
          <w:rFonts w:ascii="Times New Roman" w:eastAsia="仿宋_GB2312" w:hAnsi="Times New Roman" w:hint="eastAsia"/>
          <w:sz w:val="32"/>
          <w:szCs w:val="32"/>
        </w:rPr>
        <w:t>寸证件照及</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w:t>
      </w:r>
      <w:r>
        <w:rPr>
          <w:rFonts w:ascii="Times New Roman" w:eastAsia="仿宋_GB2312" w:hAnsi="Times New Roman" w:hint="eastAsia"/>
          <w:sz w:val="32"/>
          <w:szCs w:val="32"/>
        </w:rPr>
        <w:t>发送至邮箱</w:t>
      </w:r>
      <w:r>
        <w:rPr>
          <w:rFonts w:ascii="Times New Roman" w:eastAsia="仿宋_GB2312" w:hAnsi="Times New Roman"/>
          <w:sz w:val="32"/>
          <w:szCs w:val="32"/>
        </w:rPr>
        <w:t>595868968@qq.com</w:t>
      </w:r>
      <w:r>
        <w:rPr>
          <w:rFonts w:ascii="Times New Roman" w:eastAsia="仿宋_GB2312" w:hAnsi="Times New Roman" w:hint="eastAsia"/>
          <w:sz w:val="32"/>
          <w:szCs w:val="32"/>
        </w:rPr>
        <w:t>，邮件标题注明</w:t>
      </w:r>
      <w:r>
        <w:rPr>
          <w:rFonts w:ascii="Times New Roman" w:eastAsia="仿宋_GB2312" w:hAnsi="Times New Roman"/>
          <w:sz w:val="32"/>
          <w:szCs w:val="32"/>
        </w:rPr>
        <w:t>“</w:t>
      </w:r>
      <w:r>
        <w:rPr>
          <w:rFonts w:ascii="Times New Roman" w:eastAsia="仿宋_GB2312" w:hAnsi="Times New Roman" w:hint="eastAsia"/>
          <w:sz w:val="32"/>
          <w:szCs w:val="32"/>
        </w:rPr>
        <w:t>姓名</w:t>
      </w:r>
      <w:r>
        <w:rPr>
          <w:rFonts w:ascii="Times New Roman" w:eastAsia="仿宋_GB2312" w:hAnsi="Times New Roman"/>
          <w:sz w:val="32"/>
          <w:szCs w:val="32"/>
        </w:rPr>
        <w:t>+</w:t>
      </w:r>
      <w:r>
        <w:rPr>
          <w:rFonts w:ascii="Times New Roman" w:eastAsia="仿宋_GB2312" w:hAnsi="Times New Roman" w:hint="eastAsia"/>
          <w:sz w:val="32"/>
          <w:szCs w:val="32"/>
        </w:rPr>
        <w:t>应聘职位</w:t>
      </w:r>
      <w:r>
        <w:rPr>
          <w:rFonts w:ascii="Times New Roman" w:eastAsia="仿宋_GB2312" w:hAnsi="Times New Roman"/>
          <w:sz w:val="32"/>
          <w:szCs w:val="32"/>
        </w:rPr>
        <w:t>”</w:t>
      </w:r>
      <w:r>
        <w:rPr>
          <w:rFonts w:ascii="Times New Roman" w:eastAsia="仿宋_GB2312" w:hAnsi="Times New Roman" w:hint="eastAsia"/>
          <w:sz w:val="32"/>
          <w:szCs w:val="32"/>
        </w:rPr>
        <w:t>。报名时间自</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22</w:t>
      </w:r>
      <w:r>
        <w:rPr>
          <w:rFonts w:ascii="Times New Roman" w:eastAsia="仿宋" w:hAnsi="Times New Roman" w:hint="eastAsia"/>
          <w:color w:val="000000"/>
          <w:sz w:val="32"/>
          <w:szCs w:val="32"/>
        </w:rPr>
        <w:t>日</w:t>
      </w:r>
      <w:r>
        <w:rPr>
          <w:rFonts w:ascii="Times New Roman" w:eastAsia="仿宋" w:hAnsi="Times New Roman"/>
          <w:color w:val="000000"/>
          <w:sz w:val="32"/>
          <w:szCs w:val="32"/>
        </w:rPr>
        <w:t>9:00</w:t>
      </w:r>
      <w:r>
        <w:rPr>
          <w:rFonts w:ascii="Times New Roman" w:eastAsia="仿宋_GB2312" w:hAnsi="Times New Roman" w:hint="eastAsia"/>
          <w:sz w:val="32"/>
          <w:szCs w:val="32"/>
        </w:rPr>
        <w:t>至</w:t>
      </w: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日截止。联系人：张霞，联系电话：</w:t>
      </w:r>
      <w:r>
        <w:rPr>
          <w:rFonts w:ascii="Times New Roman" w:eastAsia="仿宋_GB2312" w:hAnsi="Times New Roman"/>
          <w:sz w:val="32"/>
          <w:szCs w:val="32"/>
        </w:rPr>
        <w:t>15074416458</w:t>
      </w:r>
      <w:r>
        <w:rPr>
          <w:rFonts w:ascii="Times New Roman" w:eastAsia="仿宋_GB2312" w:hAnsi="Times New Roman" w:hint="eastAsia"/>
          <w:sz w:val="32"/>
          <w:szCs w:val="32"/>
        </w:rPr>
        <w:t>。</w:t>
      </w:r>
    </w:p>
    <w:p w:rsidR="005B7FDA" w:rsidRDefault="005B7FDA">
      <w:pPr>
        <w:spacing w:line="600" w:lineRule="exact"/>
        <w:ind w:firstLine="645"/>
        <w:jc w:val="left"/>
        <w:rPr>
          <w:rFonts w:ascii="Times New Roman" w:eastAsia="仿宋_GB2312" w:hAnsi="Times New Roman"/>
          <w:color w:val="000000"/>
          <w:sz w:val="32"/>
          <w:szCs w:val="32"/>
        </w:rPr>
      </w:pPr>
      <w:r>
        <w:rPr>
          <w:rFonts w:ascii="Times New Roman" w:eastAsia="仿宋_GB2312" w:hAnsi="Times New Roman" w:hint="eastAsia"/>
          <w:b/>
          <w:bCs/>
          <w:sz w:val="32"/>
          <w:szCs w:val="32"/>
        </w:rPr>
        <w:t>引进后续事宜</w:t>
      </w:r>
      <w:r>
        <w:rPr>
          <w:rFonts w:ascii="Times New Roman" w:eastAsia="仿宋_GB2312" w:hAnsi="Times New Roman" w:hint="eastAsia"/>
          <w:sz w:val="32"/>
          <w:szCs w:val="32"/>
        </w:rPr>
        <w:t>：报名截止后，根据招聘岗位的具体要求，公司对应聘人员相关信息进行审查，</w:t>
      </w:r>
      <w:r>
        <w:rPr>
          <w:rFonts w:ascii="Times New Roman" w:eastAsia="仿宋_GB2312" w:hAnsi="Times New Roman" w:hint="eastAsia"/>
          <w:color w:val="000000"/>
          <w:sz w:val="32"/>
          <w:szCs w:val="32"/>
        </w:rPr>
        <w:t>通过电话和短信方式通知</w:t>
      </w:r>
      <w:r>
        <w:rPr>
          <w:rFonts w:ascii="Times New Roman" w:eastAsia="仿宋_GB2312" w:hAnsi="Times New Roman" w:hint="eastAsia"/>
          <w:sz w:val="32"/>
          <w:szCs w:val="32"/>
        </w:rPr>
        <w:t>审查合格者面试。</w:t>
      </w:r>
    </w:p>
    <w:p w:rsidR="005B7FDA" w:rsidRDefault="005B7FDA">
      <w:pPr>
        <w:spacing w:line="600" w:lineRule="exact"/>
        <w:rPr>
          <w:rFonts w:ascii="Times New Roman" w:eastAsia="仿宋_GB2312" w:hAnsi="Times New Roman"/>
          <w:color w:val="000000"/>
          <w:sz w:val="32"/>
          <w:szCs w:val="32"/>
        </w:rPr>
      </w:pPr>
    </w:p>
    <w:p w:rsidR="005B7FDA" w:rsidRDefault="005B7FDA" w:rsidP="004A3702">
      <w:pPr>
        <w:spacing w:line="600" w:lineRule="exact"/>
        <w:ind w:firstLineChars="200" w:firstLine="3168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附件：张家界市市属国有企业</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5B7FDA" w:rsidRDefault="005B7FDA">
      <w:pPr>
        <w:spacing w:line="600" w:lineRule="exact"/>
        <w:rPr>
          <w:rFonts w:ascii="Times New Roman" w:eastAsia="仿宋_GB2312" w:hAnsi="Times New Roman"/>
          <w:color w:val="000000"/>
          <w:sz w:val="32"/>
          <w:szCs w:val="32"/>
        </w:rPr>
        <w:sectPr w:rsidR="005B7FDA">
          <w:headerReference w:type="default" r:id="rId8"/>
          <w:footerReference w:type="even" r:id="rId9"/>
          <w:footerReference w:type="default" r:id="rId10"/>
          <w:pgSz w:w="11906" w:h="16838"/>
          <w:pgMar w:top="1474" w:right="1588" w:bottom="1588" w:left="1474" w:header="851" w:footer="992" w:gutter="0"/>
          <w:pgNumType w:fmt="numberInDash"/>
          <w:cols w:space="425"/>
          <w:docGrid w:type="lines" w:linePitch="312"/>
        </w:sectPr>
      </w:pPr>
      <w:r>
        <w:rPr>
          <w:rFonts w:ascii="Times New Roman" w:eastAsia="仿宋_GB2312" w:hAnsi="Times New Roman"/>
          <w:color w:val="000000"/>
          <w:sz w:val="32"/>
          <w:szCs w:val="32"/>
        </w:rPr>
        <w:br w:type="page"/>
      </w:r>
    </w:p>
    <w:p w:rsidR="005B7FDA" w:rsidRDefault="005B7FDA">
      <w:pP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w:t>
      </w:r>
    </w:p>
    <w:p w:rsidR="005B7FDA" w:rsidRDefault="005B7FDA">
      <w:pPr>
        <w:jc w:val="center"/>
        <w:rPr>
          <w:rFonts w:ascii="Times New Roman" w:eastAsia="华文中宋" w:hAnsi="Times New Roman"/>
          <w:color w:val="000000"/>
          <w:sz w:val="44"/>
          <w:szCs w:val="32"/>
        </w:rPr>
      </w:pPr>
      <w:r>
        <w:rPr>
          <w:rFonts w:ascii="Times New Roman" w:eastAsia="华文中宋" w:hAnsi="Times New Roman" w:hint="eastAsia"/>
          <w:color w:val="000000"/>
          <w:sz w:val="44"/>
          <w:szCs w:val="32"/>
        </w:rPr>
        <w:t>张家界市市属国有企业</w:t>
      </w:r>
      <w:r>
        <w:rPr>
          <w:rFonts w:ascii="Times New Roman" w:eastAsia="华文中宋" w:hAnsi="Times New Roman"/>
          <w:color w:val="000000"/>
          <w:sz w:val="44"/>
          <w:szCs w:val="32"/>
        </w:rPr>
        <w:t>2020</w:t>
      </w:r>
      <w:r>
        <w:rPr>
          <w:rFonts w:ascii="Times New Roman" w:eastAsia="华文中宋" w:hAnsi="Times New Roman" w:hint="eastAsia"/>
          <w:color w:val="000000"/>
          <w:sz w:val="44"/>
          <w:szCs w:val="32"/>
        </w:rPr>
        <w:t>年公开引进急需紧缺人才职位计划表</w:t>
      </w:r>
    </w:p>
    <w:tbl>
      <w:tblPr>
        <w:tblW w:w="15085" w:type="dxa"/>
        <w:jc w:val="center"/>
        <w:tblLayout w:type="fixed"/>
        <w:tblCellMar>
          <w:left w:w="57" w:type="dxa"/>
          <w:right w:w="57" w:type="dxa"/>
        </w:tblCellMar>
        <w:tblLook w:val="00A0"/>
      </w:tblPr>
      <w:tblGrid>
        <w:gridCol w:w="400"/>
        <w:gridCol w:w="1635"/>
        <w:gridCol w:w="608"/>
        <w:gridCol w:w="977"/>
        <w:gridCol w:w="517"/>
        <w:gridCol w:w="517"/>
        <w:gridCol w:w="834"/>
        <w:gridCol w:w="1356"/>
        <w:gridCol w:w="1370"/>
        <w:gridCol w:w="1272"/>
        <w:gridCol w:w="1636"/>
        <w:gridCol w:w="1454"/>
        <w:gridCol w:w="727"/>
        <w:gridCol w:w="727"/>
        <w:gridCol w:w="1055"/>
      </w:tblGrid>
      <w:tr w:rsidR="005B7FDA" w:rsidRPr="004A3702" w:rsidTr="004A3702">
        <w:trPr>
          <w:trHeight w:val="420"/>
          <w:tblHeader/>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序号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引进单位名称</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单位</w:t>
            </w:r>
            <w:r w:rsidRPr="004A3702">
              <w:rPr>
                <w:rFonts w:ascii="黑体" w:eastAsia="黑体" w:hAnsi="黑体"/>
                <w:color w:val="000000"/>
                <w:spacing w:val="-6"/>
                <w:kern w:val="0"/>
                <w:szCs w:val="21"/>
              </w:rPr>
              <w:br/>
            </w:r>
            <w:r w:rsidRPr="004A3702">
              <w:rPr>
                <w:rFonts w:ascii="黑体" w:eastAsia="黑体" w:hAnsi="黑体" w:hint="eastAsia"/>
                <w:color w:val="000000"/>
                <w:spacing w:val="-6"/>
                <w:kern w:val="0"/>
                <w:szCs w:val="21"/>
              </w:rPr>
              <w:t>性质</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引进岗位</w:t>
            </w:r>
          </w:p>
        </w:tc>
        <w:tc>
          <w:tcPr>
            <w:tcW w:w="1024" w:type="dxa"/>
            <w:gridSpan w:val="2"/>
            <w:tcBorders>
              <w:top w:val="single" w:sz="4" w:space="0" w:color="auto"/>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引进计划</w:t>
            </w:r>
          </w:p>
        </w:tc>
        <w:tc>
          <w:tcPr>
            <w:tcW w:w="6406" w:type="dxa"/>
            <w:gridSpan w:val="5"/>
            <w:tcBorders>
              <w:top w:val="single" w:sz="4" w:space="0" w:color="auto"/>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引进对象报名要求</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引进单位</w:t>
            </w:r>
            <w:r w:rsidRPr="004A3702">
              <w:rPr>
                <w:rFonts w:ascii="黑体" w:eastAsia="黑体" w:hAnsi="黑体"/>
                <w:color w:val="000000"/>
                <w:spacing w:val="-6"/>
                <w:kern w:val="0"/>
                <w:szCs w:val="21"/>
              </w:rPr>
              <w:br/>
            </w:r>
            <w:r w:rsidRPr="004A3702">
              <w:rPr>
                <w:rFonts w:ascii="黑体" w:eastAsia="黑体" w:hAnsi="黑体" w:hint="eastAsia"/>
                <w:color w:val="000000"/>
                <w:spacing w:val="-6"/>
                <w:kern w:val="0"/>
                <w:szCs w:val="21"/>
              </w:rPr>
              <w:t>待遇</w:t>
            </w:r>
          </w:p>
        </w:tc>
        <w:tc>
          <w:tcPr>
            <w:tcW w:w="2485" w:type="dxa"/>
            <w:gridSpan w:val="3"/>
            <w:tcBorders>
              <w:top w:val="single" w:sz="4" w:space="0" w:color="auto"/>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引进单位联系方式</w:t>
            </w:r>
          </w:p>
        </w:tc>
      </w:tr>
      <w:tr w:rsidR="005B7FDA" w:rsidRPr="004A3702" w:rsidTr="004A3702">
        <w:trPr>
          <w:trHeight w:val="702"/>
          <w:tblHeader/>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left"/>
              <w:rPr>
                <w:rFonts w:ascii="黑体" w:eastAsia="黑体" w:hAnsi="黑体"/>
                <w:color w:val="000000"/>
                <w:spacing w:val="-6"/>
                <w:kern w:val="0"/>
                <w:szCs w:val="21"/>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left"/>
              <w:rPr>
                <w:rFonts w:ascii="黑体" w:eastAsia="黑体" w:hAnsi="黑体"/>
                <w:color w:val="000000"/>
                <w:spacing w:val="-6"/>
                <w:kern w:val="0"/>
                <w:szCs w:val="21"/>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left"/>
              <w:rPr>
                <w:rFonts w:ascii="黑体" w:eastAsia="黑体" w:hAnsi="黑体"/>
                <w:color w:val="000000"/>
                <w:spacing w:val="-6"/>
                <w:kern w:val="0"/>
                <w:szCs w:val="21"/>
              </w:rPr>
            </w:pP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管理</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专技</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年龄</w:t>
            </w:r>
            <w:r w:rsidRPr="004A3702">
              <w:rPr>
                <w:rFonts w:ascii="黑体" w:eastAsia="黑体" w:hAnsi="黑体"/>
                <w:color w:val="000000"/>
                <w:spacing w:val="-6"/>
                <w:kern w:val="0"/>
                <w:szCs w:val="21"/>
              </w:rPr>
              <w:br/>
            </w:r>
            <w:r w:rsidRPr="004A3702">
              <w:rPr>
                <w:rFonts w:ascii="黑体" w:eastAsia="黑体" w:hAnsi="黑体" w:hint="eastAsia"/>
                <w:color w:val="000000"/>
                <w:spacing w:val="-6"/>
                <w:kern w:val="0"/>
                <w:szCs w:val="21"/>
              </w:rPr>
              <w:t>要求</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学历学位要求</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专业要求</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职称要求</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其他要求</w:t>
            </w:r>
          </w:p>
        </w:tc>
        <w:tc>
          <w:tcPr>
            <w:tcW w:w="1440" w:type="dxa"/>
            <w:vMerge/>
            <w:tcBorders>
              <w:top w:val="single" w:sz="4" w:space="0" w:color="auto"/>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left"/>
              <w:rPr>
                <w:rFonts w:ascii="黑体" w:eastAsia="黑体" w:hAnsi="黑体"/>
                <w:color w:val="000000"/>
                <w:spacing w:val="-6"/>
                <w:kern w:val="0"/>
                <w:szCs w:val="21"/>
              </w:rPr>
            </w:pP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联系人</w:t>
            </w:r>
          </w:p>
        </w:tc>
        <w:tc>
          <w:tcPr>
            <w:tcW w:w="720" w:type="dxa"/>
            <w:tcBorders>
              <w:top w:val="nil"/>
              <w:left w:val="nil"/>
              <w:bottom w:val="single" w:sz="4" w:space="0" w:color="auto"/>
              <w:right w:val="single" w:sz="4" w:space="0" w:color="auto"/>
            </w:tcBorders>
            <w:vAlign w:val="center"/>
          </w:tcPr>
          <w:p w:rsidR="005B7FDA"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联系</w:t>
            </w:r>
          </w:p>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电话</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黑体" w:eastAsia="黑体" w:hAnsi="黑体"/>
                <w:color w:val="000000"/>
                <w:spacing w:val="-6"/>
                <w:kern w:val="0"/>
                <w:szCs w:val="21"/>
              </w:rPr>
            </w:pPr>
            <w:r w:rsidRPr="004A3702">
              <w:rPr>
                <w:rFonts w:ascii="黑体" w:eastAsia="黑体" w:hAnsi="黑体" w:hint="eastAsia"/>
                <w:color w:val="000000"/>
                <w:spacing w:val="-6"/>
                <w:kern w:val="0"/>
                <w:szCs w:val="21"/>
              </w:rPr>
              <w:t>邮箱号</w:t>
            </w:r>
          </w:p>
        </w:tc>
      </w:tr>
      <w:tr w:rsidR="005B7FDA" w:rsidRPr="004A3702" w:rsidTr="004A3702">
        <w:trPr>
          <w:trHeight w:val="1134"/>
          <w:jc w:val="center"/>
        </w:trPr>
        <w:tc>
          <w:tcPr>
            <w:tcW w:w="397" w:type="dxa"/>
            <w:tcBorders>
              <w:top w:val="nil"/>
              <w:left w:val="single" w:sz="4" w:space="0" w:color="auto"/>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162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张家界高新区开发建设有限公司</w:t>
            </w:r>
          </w:p>
        </w:tc>
        <w:tc>
          <w:tcPr>
            <w:tcW w:w="602"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512"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2</w:t>
            </w:r>
          </w:p>
        </w:tc>
        <w:tc>
          <w:tcPr>
            <w:tcW w:w="512"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color w:val="000000"/>
                <w:spacing w:val="-6"/>
                <w:kern w:val="0"/>
                <w:szCs w:val="21"/>
              </w:rPr>
              <w:t>35</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全日制硕士研究生</w:t>
            </w:r>
          </w:p>
        </w:tc>
        <w:tc>
          <w:tcPr>
            <w:tcW w:w="1357"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经济和管理学大类、文史哲大类</w:t>
            </w:r>
          </w:p>
        </w:tc>
        <w:tc>
          <w:tcPr>
            <w:tcW w:w="126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62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44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年薪</w:t>
            </w:r>
            <w:r w:rsidRPr="004A3702">
              <w:rPr>
                <w:rFonts w:ascii="宋体" w:hAnsi="宋体"/>
                <w:color w:val="000000"/>
                <w:spacing w:val="-6"/>
                <w:kern w:val="0"/>
                <w:szCs w:val="21"/>
              </w:rPr>
              <w:t>8</w:t>
            </w:r>
            <w:r w:rsidRPr="004A3702">
              <w:rPr>
                <w:rFonts w:ascii="宋体" w:hAnsi="宋体" w:hint="eastAsia"/>
                <w:color w:val="000000"/>
                <w:spacing w:val="-6"/>
                <w:kern w:val="0"/>
                <w:szCs w:val="21"/>
              </w:rPr>
              <w:t>万元以上</w:t>
            </w:r>
          </w:p>
        </w:tc>
        <w:tc>
          <w:tcPr>
            <w:tcW w:w="72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刘晖</w:t>
            </w:r>
          </w:p>
        </w:tc>
        <w:tc>
          <w:tcPr>
            <w:tcW w:w="720"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13974432786</w:t>
            </w:r>
          </w:p>
        </w:tc>
        <w:tc>
          <w:tcPr>
            <w:tcW w:w="1045" w:type="dxa"/>
            <w:tcBorders>
              <w:top w:val="nil"/>
              <w:left w:val="nil"/>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color w:val="000000"/>
                <w:spacing w:val="-6"/>
                <w:kern w:val="0"/>
                <w:szCs w:val="21"/>
              </w:rPr>
            </w:pPr>
            <w:hyperlink r:id="rId11" w:history="1">
              <w:r w:rsidRPr="004A3702">
                <w:rPr>
                  <w:rFonts w:ascii="宋体" w:hAnsi="宋体"/>
                  <w:color w:val="000000"/>
                  <w:spacing w:val="-6"/>
                  <w:kern w:val="0"/>
                  <w:szCs w:val="21"/>
                </w:rPr>
                <w:t>844350374@qq.com</w:t>
              </w:r>
            </w:hyperlink>
          </w:p>
        </w:tc>
      </w:tr>
      <w:tr w:rsidR="005B7FDA" w:rsidRPr="004A3702" w:rsidTr="004A3702">
        <w:trPr>
          <w:trHeight w:val="1134"/>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2</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张家界旅游集团股份有限公司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董事会办公室职员</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color w:val="000000"/>
                <w:spacing w:val="-6"/>
                <w:kern w:val="0"/>
                <w:szCs w:val="21"/>
              </w:rPr>
              <w:t>30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全日制硕士研究生及以上学历（第一学历全日制本科）</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法学类</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12"/>
                <w:kern w:val="0"/>
                <w:szCs w:val="21"/>
              </w:rPr>
            </w:pPr>
            <w:r w:rsidRPr="004A3702">
              <w:rPr>
                <w:rFonts w:ascii="宋体" w:hAnsi="宋体" w:hint="eastAsia"/>
                <w:color w:val="000000"/>
                <w:spacing w:val="-12"/>
                <w:kern w:val="0"/>
                <w:szCs w:val="21"/>
              </w:rPr>
              <w:t>有相关职业资格证者优先</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有较高的外语水平或具备一定的中文写作能力者优先考虑</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享受部门副经理待遇</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李在思</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18874408119</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275007129@qq.com</w:t>
            </w:r>
          </w:p>
        </w:tc>
      </w:tr>
      <w:tr w:rsidR="005B7FDA" w:rsidRPr="004A3702" w:rsidTr="004A3702">
        <w:trPr>
          <w:trHeight w:val="1134"/>
          <w:jc w:val="center"/>
        </w:trPr>
        <w:tc>
          <w:tcPr>
            <w:tcW w:w="397" w:type="dxa"/>
            <w:tcBorders>
              <w:top w:val="nil"/>
              <w:left w:val="single" w:sz="4" w:space="0" w:color="auto"/>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3</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张家界旅游集团股份有限公司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经营管理部职员</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color w:val="000000"/>
                <w:spacing w:val="-6"/>
                <w:kern w:val="0"/>
                <w:szCs w:val="21"/>
              </w:rPr>
              <w:t>30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全日制硕士研究生及以上学历（第一学历全日制本科）</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经济学类、工商管理类</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12"/>
                <w:kern w:val="0"/>
                <w:szCs w:val="21"/>
              </w:rPr>
            </w:pPr>
            <w:r w:rsidRPr="004A3702">
              <w:rPr>
                <w:rFonts w:ascii="宋体" w:hAnsi="宋体" w:hint="eastAsia"/>
                <w:color w:val="000000"/>
                <w:spacing w:val="-12"/>
                <w:kern w:val="0"/>
                <w:szCs w:val="21"/>
              </w:rPr>
              <w:t>有相关职业资格证者优先</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有较高的外语水平或具备一定的中文写作能力者优先考虑</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享受部门副经理待遇</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李在思</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18874408119</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275007129@qq.com</w:t>
            </w:r>
          </w:p>
        </w:tc>
      </w:tr>
      <w:tr w:rsidR="005B7FDA" w:rsidRPr="004A3702" w:rsidTr="004A3702">
        <w:trPr>
          <w:trHeight w:val="1134"/>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4</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张家界旅游集团股份有限公司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投资发展部职员</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color w:val="000000"/>
                <w:spacing w:val="-6"/>
                <w:kern w:val="0"/>
                <w:szCs w:val="21"/>
              </w:rPr>
              <w:t>30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全日制硕士研究生及以上学历（第一学历全日制本科）</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经济学类、工商管理类</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12"/>
                <w:kern w:val="0"/>
                <w:szCs w:val="21"/>
              </w:rPr>
            </w:pPr>
            <w:r w:rsidRPr="004A3702">
              <w:rPr>
                <w:rFonts w:ascii="宋体" w:hAnsi="宋体" w:hint="eastAsia"/>
                <w:color w:val="000000"/>
                <w:spacing w:val="-12"/>
                <w:kern w:val="0"/>
                <w:szCs w:val="21"/>
              </w:rPr>
              <w:t>有相关职业资格证者优先</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有较高的外语水平或具备一定的中文写作能力者优先考虑</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享受部门副经理待遇</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李在思</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18874408119</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275007129@qq.com</w:t>
            </w:r>
          </w:p>
        </w:tc>
      </w:tr>
      <w:tr w:rsidR="005B7FDA" w:rsidRPr="004A3702" w:rsidTr="004A3702">
        <w:trPr>
          <w:trHeight w:val="1134"/>
          <w:jc w:val="center"/>
        </w:trPr>
        <w:tc>
          <w:tcPr>
            <w:tcW w:w="397" w:type="dxa"/>
            <w:tcBorders>
              <w:top w:val="nil"/>
              <w:left w:val="single" w:sz="4" w:space="0" w:color="auto"/>
              <w:bottom w:val="single" w:sz="4" w:space="0" w:color="auto"/>
              <w:right w:val="single" w:sz="4" w:space="0" w:color="auto"/>
            </w:tcBorders>
            <w:shd w:val="clear" w:color="000000" w:fill="FFFFFF"/>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5</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张家界旅游集团股份有限公司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财务管理部职员</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color w:val="000000"/>
                <w:spacing w:val="-6"/>
                <w:kern w:val="0"/>
                <w:szCs w:val="21"/>
              </w:rPr>
              <w:t>30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全日制硕士研究生及以上学历（第一学历全日制本科）</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会计学、会计、企业管理（财务管理）</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12"/>
                <w:kern w:val="0"/>
                <w:szCs w:val="21"/>
              </w:rPr>
            </w:pPr>
            <w:r w:rsidRPr="004A3702">
              <w:rPr>
                <w:rFonts w:ascii="宋体" w:hAnsi="宋体" w:hint="eastAsia"/>
                <w:color w:val="000000"/>
                <w:spacing w:val="-12"/>
                <w:kern w:val="0"/>
                <w:szCs w:val="21"/>
              </w:rPr>
              <w:t>有相关职业资格证者优先</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有较高的外语水平或具备一定的中文写作能力者优先考虑</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rPr>
                <w:rFonts w:ascii="宋体"/>
                <w:color w:val="000000"/>
                <w:spacing w:val="-6"/>
                <w:kern w:val="0"/>
                <w:szCs w:val="21"/>
              </w:rPr>
            </w:pPr>
            <w:r w:rsidRPr="004A3702">
              <w:rPr>
                <w:rFonts w:ascii="宋体" w:hAnsi="宋体" w:hint="eastAsia"/>
                <w:color w:val="000000"/>
                <w:spacing w:val="-6"/>
                <w:kern w:val="0"/>
                <w:szCs w:val="21"/>
              </w:rPr>
              <w:t>享受部门副经理待遇</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r w:rsidRPr="004A3702">
              <w:rPr>
                <w:rFonts w:ascii="宋体" w:hAnsi="宋体" w:hint="eastAsia"/>
                <w:color w:val="000000"/>
                <w:spacing w:val="-6"/>
                <w:kern w:val="0"/>
                <w:szCs w:val="21"/>
              </w:rPr>
              <w:t>李在思</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hAnsi="宋体"/>
                <w:color w:val="000000"/>
                <w:spacing w:val="-6"/>
                <w:kern w:val="0"/>
                <w:szCs w:val="21"/>
              </w:rPr>
            </w:pPr>
            <w:r w:rsidRPr="004A3702">
              <w:rPr>
                <w:rFonts w:ascii="宋体" w:hAnsi="宋体"/>
                <w:color w:val="000000"/>
                <w:spacing w:val="-6"/>
                <w:kern w:val="0"/>
                <w:szCs w:val="21"/>
              </w:rPr>
              <w:t>18874408119</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300" w:lineRule="exact"/>
              <w:jc w:val="center"/>
              <w:rPr>
                <w:rFonts w:ascii="宋体"/>
                <w:color w:val="000000"/>
                <w:spacing w:val="-6"/>
                <w:kern w:val="0"/>
                <w:szCs w:val="21"/>
              </w:rPr>
            </w:pPr>
            <w:hyperlink r:id="rId12" w:history="1">
              <w:r w:rsidRPr="004A3702">
                <w:rPr>
                  <w:rFonts w:ascii="宋体" w:hAnsi="宋体"/>
                  <w:color w:val="000000"/>
                  <w:spacing w:val="-6"/>
                  <w:kern w:val="0"/>
                  <w:szCs w:val="21"/>
                </w:rPr>
                <w:t>275007129@qq.com</w:t>
              </w:r>
            </w:hyperlink>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6</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张家界市融资担保集团有限公司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融资担保业务部门经理</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2</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color w:val="000000"/>
                <w:spacing w:val="-6"/>
                <w:kern w:val="0"/>
                <w:szCs w:val="21"/>
              </w:rPr>
              <w:t>35</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全日制硕士研究生，从业经验特别丰富的可放宽至本科学历</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金融学、金融、会计学、会计</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中级以上</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相关行业从业</w:t>
            </w:r>
            <w:r w:rsidRPr="004A3702">
              <w:rPr>
                <w:rFonts w:ascii="宋体" w:hAnsi="宋体"/>
                <w:color w:val="000000"/>
                <w:spacing w:val="-6"/>
                <w:kern w:val="0"/>
                <w:szCs w:val="21"/>
              </w:rPr>
              <w:t>5</w:t>
            </w:r>
            <w:r w:rsidRPr="004A3702">
              <w:rPr>
                <w:rFonts w:ascii="宋体" w:hAnsi="宋体" w:hint="eastAsia"/>
                <w:color w:val="000000"/>
                <w:spacing w:val="-6"/>
                <w:kern w:val="0"/>
                <w:szCs w:val="21"/>
              </w:rPr>
              <w:t>年</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color w:val="000000"/>
                <w:spacing w:val="-6"/>
                <w:kern w:val="0"/>
                <w:szCs w:val="21"/>
              </w:rPr>
              <w:t>18</w:t>
            </w:r>
            <w:r w:rsidRPr="004A3702">
              <w:rPr>
                <w:rFonts w:ascii="宋体" w:hAnsi="宋体" w:hint="eastAsia"/>
                <w:color w:val="000000"/>
                <w:spacing w:val="-6"/>
                <w:kern w:val="0"/>
                <w:szCs w:val="21"/>
              </w:rPr>
              <w:t>万元</w:t>
            </w:r>
            <w:r w:rsidRPr="004A3702">
              <w:rPr>
                <w:rFonts w:ascii="宋体" w:hAnsi="宋体"/>
                <w:color w:val="000000"/>
                <w:spacing w:val="-6"/>
                <w:kern w:val="0"/>
                <w:szCs w:val="21"/>
              </w:rPr>
              <w:t>/</w:t>
            </w:r>
            <w:r w:rsidRPr="004A3702">
              <w:rPr>
                <w:rFonts w:ascii="宋体" w:hAnsi="宋体" w:hint="eastAsia"/>
                <w:color w:val="000000"/>
                <w:spacing w:val="-6"/>
                <w:kern w:val="0"/>
                <w:szCs w:val="21"/>
              </w:rPr>
              <w:t>年</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张建平</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15697449925</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shd w:val="clear" w:color="000000" w:fill="FFFFFF"/>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7</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张家界湘投阳光酒店有限公司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市场营销、公关策划</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color w:val="000000"/>
                <w:spacing w:val="-6"/>
                <w:kern w:val="0"/>
                <w:szCs w:val="21"/>
              </w:rPr>
              <w:t>30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全日制硕士研究生学历</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企业管理（市场营销）</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性别要求不限</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color w:val="000000"/>
                <w:spacing w:val="-6"/>
                <w:kern w:val="0"/>
                <w:szCs w:val="21"/>
              </w:rPr>
              <w:t>8000</w:t>
            </w:r>
            <w:r w:rsidRPr="004A3702">
              <w:rPr>
                <w:rFonts w:ascii="宋体" w:hAnsi="宋体" w:hint="eastAsia"/>
                <w:color w:val="000000"/>
                <w:spacing w:val="-6"/>
                <w:kern w:val="0"/>
                <w:szCs w:val="21"/>
              </w:rPr>
              <w:t>元</w:t>
            </w:r>
            <w:r w:rsidRPr="004A3702">
              <w:rPr>
                <w:rFonts w:ascii="宋体" w:hAnsi="宋体"/>
                <w:color w:val="000000"/>
                <w:spacing w:val="-6"/>
                <w:kern w:val="0"/>
                <w:szCs w:val="21"/>
              </w:rPr>
              <w:t>/</w:t>
            </w:r>
            <w:r w:rsidRPr="004A3702">
              <w:rPr>
                <w:rFonts w:ascii="宋体" w:hAnsi="宋体" w:hint="eastAsia"/>
                <w:color w:val="000000"/>
                <w:spacing w:val="-6"/>
                <w:kern w:val="0"/>
                <w:szCs w:val="21"/>
              </w:rPr>
              <w:t>月至</w:t>
            </w:r>
            <w:r w:rsidRPr="004A3702">
              <w:rPr>
                <w:rFonts w:ascii="宋体" w:hAnsi="宋体"/>
                <w:color w:val="000000"/>
                <w:spacing w:val="-6"/>
                <w:kern w:val="0"/>
                <w:szCs w:val="21"/>
              </w:rPr>
              <w:t>12000</w:t>
            </w:r>
            <w:r w:rsidRPr="004A3702">
              <w:rPr>
                <w:rFonts w:ascii="宋体" w:hAnsi="宋体" w:hint="eastAsia"/>
                <w:color w:val="000000"/>
                <w:spacing w:val="-6"/>
                <w:kern w:val="0"/>
                <w:szCs w:val="21"/>
              </w:rPr>
              <w:t>元</w:t>
            </w:r>
            <w:r w:rsidRPr="004A3702">
              <w:rPr>
                <w:rFonts w:ascii="宋体" w:hAnsi="宋体"/>
                <w:color w:val="000000"/>
                <w:spacing w:val="-6"/>
                <w:kern w:val="0"/>
                <w:szCs w:val="21"/>
              </w:rPr>
              <w:t>/</w:t>
            </w:r>
            <w:r w:rsidRPr="004A3702">
              <w:rPr>
                <w:rFonts w:ascii="宋体" w:hAnsi="宋体" w:hint="eastAsia"/>
                <w:color w:val="000000"/>
                <w:spacing w:val="-6"/>
                <w:kern w:val="0"/>
                <w:szCs w:val="21"/>
              </w:rPr>
              <w:t>月</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李雪</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13574420919</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158399452@QQ.com</w:t>
            </w:r>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8</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张家界城市产业投资有限公司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投融资</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color w:val="000000"/>
                <w:spacing w:val="-6"/>
                <w:kern w:val="0"/>
                <w:szCs w:val="21"/>
              </w:rPr>
              <w:t>35</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全日制硕士研究生</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经济学类</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会计师</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无</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面谈</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覃然</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15897444343</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1206670665@qq.com</w:t>
            </w:r>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shd w:val="clear" w:color="000000" w:fill="FFFFFF"/>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9</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张家界市农业投资有限公司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副总经理（经营管理）</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color w:val="000000"/>
                <w:spacing w:val="-6"/>
                <w:kern w:val="0"/>
                <w:szCs w:val="21"/>
              </w:rPr>
              <w:t>45</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双一流大学全日制本科及以上学历</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工商管理类、经济学类</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有</w:t>
            </w:r>
            <w:r w:rsidRPr="004A3702">
              <w:rPr>
                <w:rFonts w:ascii="宋体" w:hAnsi="宋体"/>
                <w:color w:val="000000"/>
                <w:spacing w:val="-6"/>
                <w:kern w:val="0"/>
                <w:szCs w:val="21"/>
              </w:rPr>
              <w:t>5</w:t>
            </w:r>
            <w:r w:rsidRPr="004A3702">
              <w:rPr>
                <w:rFonts w:ascii="宋体" w:hAnsi="宋体" w:hint="eastAsia"/>
                <w:color w:val="000000"/>
                <w:spacing w:val="-6"/>
                <w:kern w:val="0"/>
                <w:szCs w:val="21"/>
              </w:rPr>
              <w:t>年以上企业经营管理工作经验，有规上企业经营管理副总经理岗位工作经验者优先，实践经验丰富、能力突出者可放宽专业限制。</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按相关政策落实，具体待遇面议。</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张霞</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0744-8518965</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595868968@qq.com</w:t>
            </w:r>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10</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张家界市电商运营服务中心有限公司（张家界市农业投资有限公司下属成员公司）</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国有企业</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市场运营总监</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w:t>
            </w:r>
          </w:p>
        </w:tc>
        <w:tc>
          <w:tcPr>
            <w:tcW w:w="51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color w:val="000000"/>
                <w:spacing w:val="-6"/>
                <w:kern w:val="0"/>
                <w:szCs w:val="21"/>
              </w:rPr>
              <w:t>40</w:t>
            </w:r>
            <w:r w:rsidRPr="004A3702">
              <w:rPr>
                <w:rFonts w:ascii="宋体" w:hAnsi="宋体" w:hint="eastAsia"/>
                <w:color w:val="000000"/>
                <w:spacing w:val="-6"/>
                <w:kern w:val="0"/>
                <w:szCs w:val="21"/>
              </w:rPr>
              <w:t>周岁以下</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双一流大学全日制本科及以上学历</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电子商务、市场营销、经济学、网络与新媒体专业</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有</w:t>
            </w:r>
            <w:r w:rsidRPr="004A3702">
              <w:rPr>
                <w:rFonts w:ascii="宋体" w:hAnsi="宋体"/>
                <w:color w:val="000000"/>
                <w:spacing w:val="-6"/>
                <w:kern w:val="0"/>
                <w:szCs w:val="21"/>
              </w:rPr>
              <w:t>3</w:t>
            </w:r>
            <w:r w:rsidRPr="004A3702">
              <w:rPr>
                <w:rFonts w:ascii="宋体" w:hAnsi="宋体" w:hint="eastAsia"/>
                <w:color w:val="000000"/>
                <w:spacing w:val="-6"/>
                <w:kern w:val="0"/>
                <w:szCs w:val="21"/>
              </w:rPr>
              <w:t>年以上电商平台运营管理工作经验，实践经验丰富、能力突出者可放宽专业限制。</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按相关政策落实，具体待遇面议。</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张霞</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0744-8518965</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595868968@qq.com</w:t>
            </w:r>
          </w:p>
        </w:tc>
      </w:tr>
      <w:tr w:rsidR="005B7FDA" w:rsidRPr="004A3702" w:rsidTr="004A3702">
        <w:trPr>
          <w:trHeight w:val="907"/>
          <w:jc w:val="center"/>
        </w:trPr>
        <w:tc>
          <w:tcPr>
            <w:tcW w:w="397" w:type="dxa"/>
            <w:tcBorders>
              <w:top w:val="nil"/>
              <w:left w:val="single" w:sz="4" w:space="0" w:color="auto"/>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合计</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6</w:t>
            </w:r>
          </w:p>
        </w:tc>
        <w:tc>
          <w:tcPr>
            <w:tcW w:w="602"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968"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024" w:type="dxa"/>
            <w:gridSpan w:val="2"/>
            <w:tcBorders>
              <w:top w:val="single" w:sz="4" w:space="0" w:color="auto"/>
              <w:left w:val="nil"/>
              <w:bottom w:val="single" w:sz="4" w:space="0" w:color="auto"/>
              <w:right w:val="single" w:sz="4" w:space="0" w:color="000000"/>
            </w:tcBorders>
            <w:vAlign w:val="center"/>
          </w:tcPr>
          <w:p w:rsidR="005B7FDA" w:rsidRPr="004A3702" w:rsidRDefault="005B7FDA" w:rsidP="004A3702">
            <w:pPr>
              <w:widowControl/>
              <w:spacing w:line="260" w:lineRule="exact"/>
              <w:jc w:val="center"/>
              <w:rPr>
                <w:rFonts w:ascii="宋体" w:hAnsi="宋体"/>
                <w:color w:val="000000"/>
                <w:spacing w:val="-6"/>
                <w:kern w:val="0"/>
                <w:szCs w:val="21"/>
              </w:rPr>
            </w:pPr>
            <w:r w:rsidRPr="004A3702">
              <w:rPr>
                <w:rFonts w:ascii="宋体" w:hAnsi="宋体"/>
                <w:color w:val="000000"/>
                <w:spacing w:val="-6"/>
                <w:kern w:val="0"/>
                <w:szCs w:val="21"/>
              </w:rPr>
              <w:t>12</w:t>
            </w:r>
          </w:p>
        </w:tc>
        <w:tc>
          <w:tcPr>
            <w:tcW w:w="826"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343"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357"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26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6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44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720"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c>
          <w:tcPr>
            <w:tcW w:w="1045" w:type="dxa"/>
            <w:tcBorders>
              <w:top w:val="nil"/>
              <w:left w:val="nil"/>
              <w:bottom w:val="single" w:sz="4" w:space="0" w:color="auto"/>
              <w:right w:val="single" w:sz="4" w:space="0" w:color="auto"/>
            </w:tcBorders>
            <w:vAlign w:val="center"/>
          </w:tcPr>
          <w:p w:rsidR="005B7FDA" w:rsidRPr="004A3702" w:rsidRDefault="005B7FDA" w:rsidP="004A3702">
            <w:pPr>
              <w:widowControl/>
              <w:spacing w:line="260" w:lineRule="exact"/>
              <w:jc w:val="center"/>
              <w:rPr>
                <w:rFonts w:ascii="宋体"/>
                <w:color w:val="000000"/>
                <w:spacing w:val="-6"/>
                <w:kern w:val="0"/>
                <w:szCs w:val="21"/>
              </w:rPr>
            </w:pPr>
            <w:r w:rsidRPr="004A3702">
              <w:rPr>
                <w:rFonts w:ascii="宋体" w:hAnsi="宋体" w:hint="eastAsia"/>
                <w:color w:val="000000"/>
                <w:spacing w:val="-6"/>
                <w:kern w:val="0"/>
                <w:szCs w:val="21"/>
              </w:rPr>
              <w:t xml:space="preserve">　</w:t>
            </w:r>
          </w:p>
        </w:tc>
      </w:tr>
    </w:tbl>
    <w:p w:rsidR="005B7FDA" w:rsidRDefault="005B7FDA">
      <w:pPr>
        <w:rPr>
          <w:rFonts w:ascii="Times New Roman" w:eastAsia="仿宋_GB2312" w:hAnsi="Times New Roman"/>
          <w:color w:val="000000"/>
          <w:sz w:val="32"/>
          <w:szCs w:val="32"/>
        </w:rPr>
      </w:pPr>
    </w:p>
    <w:p w:rsidR="005B7FDA" w:rsidRDefault="005B7FDA">
      <w:pPr>
        <w:rPr>
          <w:rFonts w:ascii="Times New Roman" w:eastAsia="仿宋_GB2312" w:hAnsi="Times New Roman"/>
          <w:color w:val="000000"/>
          <w:sz w:val="32"/>
          <w:szCs w:val="32"/>
        </w:rPr>
        <w:sectPr w:rsidR="005B7FDA" w:rsidSect="004A3702">
          <w:pgSz w:w="16838" w:h="11906" w:orient="landscape"/>
          <w:pgMar w:top="1418" w:right="873" w:bottom="1418" w:left="873" w:header="851" w:footer="992" w:gutter="0"/>
          <w:pgNumType w:fmt="numberInDash"/>
          <w:cols w:space="425"/>
          <w:docGrid w:type="lines" w:linePitch="312"/>
        </w:sectPr>
      </w:pPr>
    </w:p>
    <w:p w:rsidR="005B7FDA" w:rsidRDefault="005B7FDA">
      <w:pPr>
        <w:spacing w:line="120" w:lineRule="exact"/>
        <w:jc w:val="left"/>
        <w:rPr>
          <w:rFonts w:ascii="Times New Roman" w:eastAsia="华文中宋" w:hAnsi="Times New Roman"/>
          <w:color w:val="000000"/>
          <w:sz w:val="44"/>
          <w:szCs w:val="44"/>
        </w:rPr>
      </w:pPr>
      <w:bookmarkStart w:id="0" w:name="_GoBack"/>
      <w:bookmarkEnd w:id="0"/>
    </w:p>
    <w:sectPr w:rsidR="005B7FDA" w:rsidSect="005B122F">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FDA" w:rsidRDefault="005B7FDA" w:rsidP="005B122F">
      <w:r>
        <w:separator/>
      </w:r>
    </w:p>
  </w:endnote>
  <w:endnote w:type="continuationSeparator" w:id="0">
    <w:p w:rsidR="005B7FDA" w:rsidRDefault="005B7FDA" w:rsidP="005B1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A" w:rsidRDefault="005B7FDA">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4A3702">
      <w:rPr>
        <w:rFonts w:ascii="宋体"/>
        <w:noProof/>
        <w:sz w:val="28"/>
        <w:szCs w:val="28"/>
        <w:lang w:val="zh-CN"/>
      </w:rPr>
      <w:t>-</w:t>
    </w:r>
    <w:r>
      <w:rPr>
        <w:rFonts w:ascii="宋体" w:hAnsi="宋体"/>
        <w:noProof/>
        <w:sz w:val="28"/>
        <w:szCs w:val="28"/>
      </w:rPr>
      <w:t xml:space="preserve"> 8 -</w:t>
    </w:r>
    <w:r>
      <w:rPr>
        <w:rFonts w:ascii="宋体" w:hAnsi="宋体"/>
        <w:sz w:val="28"/>
        <w:szCs w:val="28"/>
      </w:rPr>
      <w:fldChar w:fldCharType="end"/>
    </w:r>
  </w:p>
  <w:p w:rsidR="005B7FDA" w:rsidRDefault="005B7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A" w:rsidRDefault="005B7FDA">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4A3702">
      <w:rPr>
        <w:rFonts w:ascii="宋体"/>
        <w:noProof/>
        <w:sz w:val="28"/>
        <w:szCs w:val="28"/>
        <w:lang w:val="zh-CN"/>
      </w:rPr>
      <w:t>-</w:t>
    </w:r>
    <w:r>
      <w:rPr>
        <w:rFonts w:ascii="宋体" w:hAnsi="宋体"/>
        <w:noProof/>
        <w:sz w:val="28"/>
        <w:szCs w:val="28"/>
      </w:rPr>
      <w:t xml:space="preserve"> 7 -</w:t>
    </w:r>
    <w:r>
      <w:rPr>
        <w:rFonts w:ascii="宋体" w:hAnsi="宋体"/>
        <w:sz w:val="28"/>
        <w:szCs w:val="28"/>
      </w:rPr>
      <w:fldChar w:fldCharType="end"/>
    </w:r>
  </w:p>
  <w:p w:rsidR="005B7FDA" w:rsidRDefault="005B7FDA">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FDA" w:rsidRDefault="005B7FDA" w:rsidP="005B122F">
      <w:r>
        <w:separator/>
      </w:r>
    </w:p>
  </w:footnote>
  <w:footnote w:type="continuationSeparator" w:id="0">
    <w:p w:rsidR="005B7FDA" w:rsidRDefault="005B7FDA" w:rsidP="005B1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A" w:rsidRDefault="005B7FD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4C"/>
    <w:rsid w:val="000043B2"/>
    <w:rsid w:val="000047E1"/>
    <w:rsid w:val="00005CA1"/>
    <w:rsid w:val="00015073"/>
    <w:rsid w:val="00037888"/>
    <w:rsid w:val="00044F11"/>
    <w:rsid w:val="00062E43"/>
    <w:rsid w:val="00072B9B"/>
    <w:rsid w:val="000857A7"/>
    <w:rsid w:val="00091E69"/>
    <w:rsid w:val="000B2CDB"/>
    <w:rsid w:val="000C18FA"/>
    <w:rsid w:val="000D33B3"/>
    <w:rsid w:val="00115970"/>
    <w:rsid w:val="0013602A"/>
    <w:rsid w:val="00152AFF"/>
    <w:rsid w:val="00154BDB"/>
    <w:rsid w:val="0019061C"/>
    <w:rsid w:val="001A22DE"/>
    <w:rsid w:val="001B1DAF"/>
    <w:rsid w:val="001C2528"/>
    <w:rsid w:val="001D63E0"/>
    <w:rsid w:val="001E5513"/>
    <w:rsid w:val="0020263B"/>
    <w:rsid w:val="00217405"/>
    <w:rsid w:val="00252B28"/>
    <w:rsid w:val="002710C8"/>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4231EF"/>
    <w:rsid w:val="00424534"/>
    <w:rsid w:val="0043126D"/>
    <w:rsid w:val="00435BD5"/>
    <w:rsid w:val="004432CD"/>
    <w:rsid w:val="004537AC"/>
    <w:rsid w:val="00456B42"/>
    <w:rsid w:val="00470C34"/>
    <w:rsid w:val="004745A7"/>
    <w:rsid w:val="004950DF"/>
    <w:rsid w:val="004A3702"/>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7387C"/>
    <w:rsid w:val="0059105A"/>
    <w:rsid w:val="005942A6"/>
    <w:rsid w:val="005B122F"/>
    <w:rsid w:val="005B7FDA"/>
    <w:rsid w:val="005C51D4"/>
    <w:rsid w:val="005E49EB"/>
    <w:rsid w:val="005E5A80"/>
    <w:rsid w:val="0061543D"/>
    <w:rsid w:val="00631179"/>
    <w:rsid w:val="0064527B"/>
    <w:rsid w:val="00663924"/>
    <w:rsid w:val="006753A4"/>
    <w:rsid w:val="00691165"/>
    <w:rsid w:val="00691975"/>
    <w:rsid w:val="006A307E"/>
    <w:rsid w:val="006B133A"/>
    <w:rsid w:val="006B21A5"/>
    <w:rsid w:val="006C06F5"/>
    <w:rsid w:val="006C796C"/>
    <w:rsid w:val="006D0510"/>
    <w:rsid w:val="006D4F94"/>
    <w:rsid w:val="00703AE4"/>
    <w:rsid w:val="00714900"/>
    <w:rsid w:val="0072042F"/>
    <w:rsid w:val="00724ED8"/>
    <w:rsid w:val="00737324"/>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2216"/>
    <w:rsid w:val="00A948B9"/>
    <w:rsid w:val="00A96264"/>
    <w:rsid w:val="00AA7799"/>
    <w:rsid w:val="00AD0DD5"/>
    <w:rsid w:val="00AE5127"/>
    <w:rsid w:val="00AF0402"/>
    <w:rsid w:val="00AF71F3"/>
    <w:rsid w:val="00B04591"/>
    <w:rsid w:val="00B05E46"/>
    <w:rsid w:val="00B27584"/>
    <w:rsid w:val="00B557B9"/>
    <w:rsid w:val="00B71D17"/>
    <w:rsid w:val="00B87759"/>
    <w:rsid w:val="00B919AD"/>
    <w:rsid w:val="00B93057"/>
    <w:rsid w:val="00B94ED1"/>
    <w:rsid w:val="00BA7289"/>
    <w:rsid w:val="00BB7003"/>
    <w:rsid w:val="00BC1E7F"/>
    <w:rsid w:val="00BD738C"/>
    <w:rsid w:val="00C05A98"/>
    <w:rsid w:val="00C126B3"/>
    <w:rsid w:val="00C44F4C"/>
    <w:rsid w:val="00C5717C"/>
    <w:rsid w:val="00C761EC"/>
    <w:rsid w:val="00C767DC"/>
    <w:rsid w:val="00CB3AD5"/>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75C8"/>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619B8"/>
    <w:rsid w:val="00F924BE"/>
    <w:rsid w:val="00FA0099"/>
    <w:rsid w:val="00FA1A95"/>
    <w:rsid w:val="00FC7427"/>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EA5E89"/>
    <w:rsid w:val="4D6A6994"/>
    <w:rsid w:val="4D7B370C"/>
    <w:rsid w:val="4E5F6996"/>
    <w:rsid w:val="4EB15520"/>
    <w:rsid w:val="4F2F5B96"/>
    <w:rsid w:val="4FB012E9"/>
    <w:rsid w:val="50234E69"/>
    <w:rsid w:val="518304E5"/>
    <w:rsid w:val="52C53169"/>
    <w:rsid w:val="52EA654F"/>
    <w:rsid w:val="5302702C"/>
    <w:rsid w:val="536938E3"/>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3B02C61"/>
    <w:rsid w:val="73B54580"/>
    <w:rsid w:val="73B838A3"/>
    <w:rsid w:val="744A306D"/>
    <w:rsid w:val="761C26D5"/>
    <w:rsid w:val="76302B09"/>
    <w:rsid w:val="77483ACE"/>
    <w:rsid w:val="78DA4FAF"/>
    <w:rsid w:val="7A246441"/>
    <w:rsid w:val="7A940D9A"/>
    <w:rsid w:val="7C9C6D53"/>
    <w:rsid w:val="7DEA4E62"/>
    <w:rsid w:val="7E736B80"/>
    <w:rsid w:val="7E8C0D22"/>
    <w:rsid w:val="7ED85951"/>
    <w:rsid w:val="7F263143"/>
    <w:rsid w:val="7F4C0922"/>
    <w:rsid w:val="7F7774C5"/>
    <w:rsid w:val="7F9B3E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B122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B122F"/>
    <w:rPr>
      <w:rFonts w:ascii="宋体" w:hAnsi="Courier New"/>
      <w:szCs w:val="30"/>
    </w:rPr>
  </w:style>
  <w:style w:type="character" w:customStyle="1" w:styleId="PlainTextChar">
    <w:name w:val="Plain Text Char"/>
    <w:basedOn w:val="DefaultParagraphFont"/>
    <w:link w:val="PlainText"/>
    <w:uiPriority w:val="99"/>
    <w:locked/>
    <w:rsid w:val="005B122F"/>
    <w:rPr>
      <w:rFonts w:ascii="宋体" w:eastAsia="宋体" w:hAnsi="Courier New" w:cs="Times New Roman"/>
      <w:kern w:val="2"/>
      <w:sz w:val="30"/>
      <w:szCs w:val="30"/>
    </w:rPr>
  </w:style>
  <w:style w:type="paragraph" w:styleId="BalloonText">
    <w:name w:val="Balloon Text"/>
    <w:basedOn w:val="Normal"/>
    <w:link w:val="BalloonTextChar"/>
    <w:uiPriority w:val="99"/>
    <w:semiHidden/>
    <w:rsid w:val="005B122F"/>
    <w:rPr>
      <w:sz w:val="18"/>
      <w:szCs w:val="18"/>
    </w:rPr>
  </w:style>
  <w:style w:type="character" w:customStyle="1" w:styleId="BalloonTextChar">
    <w:name w:val="Balloon Text Char"/>
    <w:basedOn w:val="DefaultParagraphFont"/>
    <w:link w:val="BalloonText"/>
    <w:uiPriority w:val="99"/>
    <w:semiHidden/>
    <w:locked/>
    <w:rsid w:val="005B122F"/>
    <w:rPr>
      <w:rFonts w:ascii="Calibri" w:eastAsia="宋体" w:hAnsi="Calibri" w:cs="Times New Roman"/>
      <w:kern w:val="2"/>
      <w:sz w:val="18"/>
      <w:szCs w:val="18"/>
    </w:rPr>
  </w:style>
  <w:style w:type="paragraph" w:styleId="Footer">
    <w:name w:val="footer"/>
    <w:basedOn w:val="Normal"/>
    <w:link w:val="FooterChar"/>
    <w:uiPriority w:val="99"/>
    <w:rsid w:val="005B12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B122F"/>
    <w:rPr>
      <w:rFonts w:cs="Times New Roman"/>
      <w:kern w:val="2"/>
      <w:sz w:val="18"/>
      <w:szCs w:val="18"/>
    </w:rPr>
  </w:style>
  <w:style w:type="paragraph" w:styleId="Header">
    <w:name w:val="header"/>
    <w:basedOn w:val="Normal"/>
    <w:link w:val="HeaderChar"/>
    <w:uiPriority w:val="99"/>
    <w:rsid w:val="005B12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B122F"/>
    <w:rPr>
      <w:rFonts w:cs="Times New Roman"/>
      <w:kern w:val="2"/>
      <w:sz w:val="18"/>
      <w:szCs w:val="18"/>
    </w:rPr>
  </w:style>
  <w:style w:type="paragraph" w:styleId="NormalWeb">
    <w:name w:val="Normal (Web)"/>
    <w:basedOn w:val="Normal"/>
    <w:uiPriority w:val="99"/>
    <w:rsid w:val="005B122F"/>
    <w:pPr>
      <w:spacing w:beforeAutospacing="1" w:afterAutospacing="1"/>
      <w:jc w:val="left"/>
    </w:pPr>
    <w:rPr>
      <w:kern w:val="0"/>
      <w:sz w:val="24"/>
    </w:rPr>
  </w:style>
  <w:style w:type="character" w:styleId="Strong">
    <w:name w:val="Strong"/>
    <w:basedOn w:val="DefaultParagraphFont"/>
    <w:uiPriority w:val="99"/>
    <w:qFormat/>
    <w:rsid w:val="005B122F"/>
    <w:rPr>
      <w:rFonts w:cs="Times New Roman"/>
      <w:b/>
    </w:rPr>
  </w:style>
  <w:style w:type="character" w:styleId="PageNumber">
    <w:name w:val="page number"/>
    <w:basedOn w:val="DefaultParagraphFont"/>
    <w:uiPriority w:val="99"/>
    <w:rsid w:val="005B122F"/>
    <w:rPr>
      <w:rFonts w:cs="Times New Roman"/>
    </w:rPr>
  </w:style>
  <w:style w:type="character" w:styleId="FollowedHyperlink">
    <w:name w:val="FollowedHyperlink"/>
    <w:basedOn w:val="DefaultParagraphFont"/>
    <w:uiPriority w:val="99"/>
    <w:semiHidden/>
    <w:rsid w:val="005B122F"/>
    <w:rPr>
      <w:rFonts w:cs="Times New Roman"/>
      <w:color w:val="003399"/>
      <w:u w:val="none"/>
    </w:rPr>
  </w:style>
  <w:style w:type="character" w:styleId="Hyperlink">
    <w:name w:val="Hyperlink"/>
    <w:basedOn w:val="DefaultParagraphFont"/>
    <w:uiPriority w:val="99"/>
    <w:semiHidden/>
    <w:rsid w:val="005B122F"/>
    <w:rPr>
      <w:rFonts w:cs="Times New Roman"/>
      <w:color w:val="003399"/>
      <w:u w:val="none"/>
    </w:rPr>
  </w:style>
  <w:style w:type="character" w:customStyle="1" w:styleId="15">
    <w:name w:val="15"/>
    <w:basedOn w:val="DefaultParagraphFont"/>
    <w:uiPriority w:val="99"/>
    <w:rsid w:val="005B122F"/>
    <w:rPr>
      <w:rFonts w:ascii="宋体" w:eastAsia="宋体" w:hAnsi="宋体" w:cs="Times New Roman"/>
      <w:color w:val="000000"/>
      <w:sz w:val="21"/>
      <w:szCs w:val="21"/>
    </w:rPr>
  </w:style>
  <w:style w:type="paragraph" w:styleId="ListParagraph">
    <w:name w:val="List Paragraph"/>
    <w:basedOn w:val="Normal"/>
    <w:uiPriority w:val="99"/>
    <w:qFormat/>
    <w:rsid w:val="005B122F"/>
    <w:pPr>
      <w:ind w:firstLineChars="200" w:firstLine="420"/>
    </w:pPr>
  </w:style>
  <w:style w:type="character" w:customStyle="1" w:styleId="bdsmore2">
    <w:name w:val="bds_more2"/>
    <w:basedOn w:val="DefaultParagraphFont"/>
    <w:uiPriority w:val="99"/>
    <w:rsid w:val="005B122F"/>
    <w:rPr>
      <w:rFonts w:ascii="宋体" w:eastAsia="宋体" w:hAnsi="宋体" w:cs="宋体"/>
    </w:rPr>
  </w:style>
  <w:style w:type="character" w:customStyle="1" w:styleId="bdsmore3">
    <w:name w:val="bds_more3"/>
    <w:basedOn w:val="DefaultParagraphFont"/>
    <w:uiPriority w:val="99"/>
    <w:rsid w:val="005B122F"/>
    <w:rPr>
      <w:rFonts w:cs="Times New Roman"/>
    </w:rPr>
  </w:style>
  <w:style w:type="character" w:customStyle="1" w:styleId="bdsmore4">
    <w:name w:val="bds_more4"/>
    <w:basedOn w:val="DefaultParagraphFont"/>
    <w:uiPriority w:val="99"/>
    <w:rsid w:val="005B122F"/>
    <w:rPr>
      <w:rFonts w:cs="Times New Roman"/>
    </w:rPr>
  </w:style>
  <w:style w:type="character" w:customStyle="1" w:styleId="bdsnopic">
    <w:name w:val="bds_nopic"/>
    <w:basedOn w:val="DefaultParagraphFont"/>
    <w:uiPriority w:val="99"/>
    <w:rsid w:val="005B122F"/>
    <w:rPr>
      <w:rFonts w:cs="Times New Roman"/>
    </w:rPr>
  </w:style>
  <w:style w:type="character" w:customStyle="1" w:styleId="bdsnopic1">
    <w:name w:val="bds_nopic1"/>
    <w:basedOn w:val="DefaultParagraphFont"/>
    <w:uiPriority w:val="99"/>
    <w:rsid w:val="005B122F"/>
    <w:rPr>
      <w:rFonts w:cs="Times New Roman"/>
    </w:rPr>
  </w:style>
  <w:style w:type="character" w:customStyle="1" w:styleId="bdsnopic2">
    <w:name w:val="bds_nopic2"/>
    <w:basedOn w:val="DefaultParagraphFont"/>
    <w:uiPriority w:val="99"/>
    <w:rsid w:val="005B122F"/>
    <w:rPr>
      <w:rFonts w:cs="Times New Roman"/>
    </w:rPr>
  </w:style>
  <w:style w:type="character" w:customStyle="1" w:styleId="hei141">
    <w:name w:val="hei141"/>
    <w:basedOn w:val="DefaultParagraphFont"/>
    <w:uiPriority w:val="99"/>
    <w:rsid w:val="005B122F"/>
    <w:rPr>
      <w:rFonts w:ascii="宋体" w:eastAsia="宋体" w:hAnsi="宋体"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6523;&#20221;&#35777;&#21407;&#20214;&#21450;&#22797;&#21360;&#20214;&#19968;&#20221;&#65307;&#27605;&#19994;&#35777;&#12289;&#23398;&#20301;&#35777;&#65288;&#26412;&#31185;&#21450;&#20197;&#19978;&#23398;&#21382;&#65289;&#21407;&#20214;&#21450;&#22797;&#21360;&#20214;&#21508;&#19968;&#20221;&#65307;&#20854;&#20182;&#36164;&#26684;&#35777;&#12289;&#25216;&#33021;&#35777;&#21407;&#20214;&#21450;&#22797;&#21360;&#20214;&#19968;&#20221;&#65307;&#36817;&#26399;&#20813;&#20896;&#20108;&#23544;&#29031;&#29255;&#19968;&#24352;&#12290;&#23558;&#24212;&#32856;&#26448;&#26009;&#21457;&#36865;&#30005;&#23376;&#29256;&#25110;&#25195;&#25551;&#20214;&#33267;&#37038;&#31665;1206670665@qq.com&#12290;" TargetMode="External"/><Relationship Id="rId12" Type="http://schemas.openxmlformats.org/officeDocument/2006/relationships/hyperlink" Target="mailto:275007129@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412;&#27425;&#20154;&#25165;&#24341;&#36827;&#37319;&#21462;&#32593;&#19978;&#25253;&#21517;&#26041;&#24335;&#65292;&#24212;&#32856;&#32773;&#33258;&#34892;&#22312;&#20449;&#24687;&#21457;&#24067;&#22336;&#19979;&#36733;&#22635;&#20889;&#12298;&#20154;&#25165;&#24341;&#36827;&#25253;&#21517;&#30331;&#35760;&#34920;&#12299;&#65288;&#35265;&#38468;&#20214;&#65289;&#65292;&#24182;&#23558;&#20010;&#20154;&#36523;&#20221;&#35777;&#25195;&#25551;&#20214;&#12289;&#23398;&#21382;&#23398;&#20301;&#35777;&#20070;&#25195;&#25551;&#20214;&#12289;&#36164;&#26684;&#35777;&#20070;&#25195;&#25551;&#20214;&#12289;&#32844;&#31216;&#35777;&#20070;&#25195;&#25551;&#20214;&#12289;&#30005;&#23376;&#29256;&#36817;&#26399;2&#23544;&#35777;&#20214;&#29031;&#21450;&#12298;&#20154;&#25165;&#24341;&#36827;&#25253;&#21517;&#30331;&#35760;&#34920;&#12299;&#21457;&#36865;&#33267;&#37038;&#31665;595868968@qq.com&#65292;&#37038;&#20214;&#26631;&#39064;&#27880;&#26126;" TargetMode="External"/><Relationship Id="rId11" Type="http://schemas.openxmlformats.org/officeDocument/2006/relationships/hyperlink" Target="mailto:844350374@qq.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12</Pages>
  <Words>825</Words>
  <Characters>4704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微软用户</cp:lastModifiedBy>
  <cp:revision>3</cp:revision>
  <cp:lastPrinted>2019-11-18T02:10:00Z</cp:lastPrinted>
  <dcterms:created xsi:type="dcterms:W3CDTF">2019-11-18T08:33:00Z</dcterms:created>
  <dcterms:modified xsi:type="dcterms:W3CDTF">2019-11-18T12:57:00Z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